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099A" w:rsidRPr="00AE650F" w:rsidRDefault="0021099A" w:rsidP="00AE650F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rFonts w:ascii="Arial" w:hAnsi="Arial" w:cs="Arial"/>
          <w:color w:val="000000"/>
          <w:sz w:val="28"/>
          <w:szCs w:val="28"/>
        </w:rPr>
      </w:pPr>
      <w:r w:rsidRPr="00AE650F">
        <w:rPr>
          <w:b/>
          <w:bCs/>
          <w:iCs/>
          <w:color w:val="000000"/>
          <w:sz w:val="28"/>
          <w:szCs w:val="28"/>
        </w:rPr>
        <w:t>Организация профилактической работы по предупреждению правонарушений среди несовершеннолетних в МБОУ «</w:t>
      </w:r>
      <w:proofErr w:type="spellStart"/>
      <w:r w:rsidRPr="00AE650F">
        <w:rPr>
          <w:b/>
          <w:bCs/>
          <w:iCs/>
          <w:color w:val="000000"/>
          <w:sz w:val="28"/>
          <w:szCs w:val="28"/>
        </w:rPr>
        <w:t>Фоминская</w:t>
      </w:r>
      <w:proofErr w:type="spellEnd"/>
      <w:r w:rsidRPr="00AE650F">
        <w:rPr>
          <w:b/>
          <w:bCs/>
          <w:iCs/>
          <w:color w:val="000000"/>
          <w:sz w:val="28"/>
          <w:szCs w:val="28"/>
        </w:rPr>
        <w:t xml:space="preserve"> СОШ»</w:t>
      </w:r>
    </w:p>
    <w:p w:rsidR="0021099A" w:rsidRDefault="0021099A" w:rsidP="00AE650F">
      <w:pPr>
        <w:pStyle w:val="a3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</w:p>
    <w:p w:rsidR="0021099A" w:rsidRDefault="0021099A" w:rsidP="00AE650F">
      <w:pPr>
        <w:pStyle w:val="a3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</w:p>
    <w:p w:rsidR="0021099A" w:rsidRDefault="0021099A" w:rsidP="00AE650F">
      <w:pPr>
        <w:pStyle w:val="a3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Профилактическая работа с </w:t>
      </w:r>
      <w:proofErr w:type="gramStart"/>
      <w:r>
        <w:rPr>
          <w:color w:val="000000"/>
          <w:sz w:val="27"/>
          <w:szCs w:val="27"/>
        </w:rPr>
        <w:t>обучающимися</w:t>
      </w:r>
      <w:proofErr w:type="gramEnd"/>
      <w:r>
        <w:rPr>
          <w:color w:val="000000"/>
          <w:sz w:val="27"/>
          <w:szCs w:val="27"/>
        </w:rPr>
        <w:t xml:space="preserve"> – процесс сложный, многоаспектный, продолжительный по времени. Специфическая задача школы в сфере предупреждения правонарушений заключается в проведении ранней профилактики, т.к. ни одна другая социальная структура не в состоянии решить данную задачу. Исключение составляет семья, однако и она сама нередко выступает в качестве объекта профилактической деятельности. Основой ранней профилактики является создание условий, обеспечивающих возможность нормального развития детей, своевременное выявление типичных кризисных ситуаций, возникающих у учащихся определенного возраста.  </w:t>
      </w:r>
    </w:p>
    <w:p w:rsidR="0021099A" w:rsidRDefault="0021099A" w:rsidP="00AE650F">
      <w:pPr>
        <w:pStyle w:val="a3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</w:t>
      </w:r>
      <w:r>
        <w:rPr>
          <w:color w:val="000000"/>
          <w:sz w:val="27"/>
          <w:szCs w:val="27"/>
        </w:rPr>
        <w:t>В системе профилактической деятельности школы выделяют два направления: </w:t>
      </w:r>
      <w:r>
        <w:rPr>
          <w:b/>
          <w:bCs/>
          <w:color w:val="000000"/>
          <w:sz w:val="27"/>
          <w:szCs w:val="27"/>
        </w:rPr>
        <w:t>меры общей профилактики</w:t>
      </w:r>
      <w:r>
        <w:rPr>
          <w:color w:val="000000"/>
          <w:sz w:val="27"/>
          <w:szCs w:val="27"/>
        </w:rPr>
        <w:t>, обеспечивающие вовлечение всех учащихся в жизнь школы, и </w:t>
      </w:r>
      <w:r>
        <w:rPr>
          <w:b/>
          <w:bCs/>
          <w:color w:val="000000"/>
          <w:sz w:val="27"/>
          <w:szCs w:val="27"/>
        </w:rPr>
        <w:t>меры специальной профилактики</w:t>
      </w:r>
      <w:r>
        <w:rPr>
          <w:color w:val="000000"/>
          <w:sz w:val="27"/>
          <w:szCs w:val="27"/>
        </w:rPr>
        <w:t>, состоящие в выявлении учащихся, нуждающихся в особом педагогическом внимании, и проведении работы с ними на индивидуальном уровне.</w:t>
      </w:r>
    </w:p>
    <w:p w:rsidR="0021099A" w:rsidRDefault="0021099A" w:rsidP="00AE650F">
      <w:pPr>
        <w:pStyle w:val="a3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</w:t>
      </w:r>
      <w:r>
        <w:rPr>
          <w:color w:val="000000"/>
          <w:sz w:val="27"/>
          <w:szCs w:val="27"/>
        </w:rPr>
        <w:t>Вовремя замеченные отклонения в поведении детей и подростков и правильно организованная педагогическая помощь могут сыграть важную роль в предотвращении деформации личности растущего человека, которая приводит к правонарушениям и преступлениям. Система работы по профилактике правонарушений школы представляет собой совокупность мероприятий обеспечивающих профилактику предупреждения правонарушений среди несовершеннолетних:</w:t>
      </w:r>
    </w:p>
    <w:p w:rsidR="0021099A" w:rsidRDefault="0021099A" w:rsidP="00AE650F">
      <w:pPr>
        <w:pStyle w:val="a3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Обеспечение участников учебно-воспитательного процесса нормативно-правовой базой;</w:t>
      </w:r>
    </w:p>
    <w:p w:rsidR="0021099A" w:rsidRDefault="0021099A" w:rsidP="00AE650F">
      <w:pPr>
        <w:pStyle w:val="a3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Создание условий для качественного проведения мероприятий по профилактике правонарушений:</w:t>
      </w:r>
    </w:p>
    <w:p w:rsidR="0021099A" w:rsidRDefault="0021099A" w:rsidP="00AE650F">
      <w:pPr>
        <w:pStyle w:val="a3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Обеспечение полного охвата обучением детей школьного возраста;</w:t>
      </w:r>
    </w:p>
    <w:p w:rsidR="0021099A" w:rsidRDefault="0021099A" w:rsidP="00AE650F">
      <w:pPr>
        <w:pStyle w:val="a3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- Персональный </w:t>
      </w:r>
      <w:proofErr w:type="gramStart"/>
      <w:r>
        <w:rPr>
          <w:color w:val="000000"/>
          <w:sz w:val="27"/>
          <w:szCs w:val="27"/>
        </w:rPr>
        <w:t>контроль за</w:t>
      </w:r>
      <w:proofErr w:type="gramEnd"/>
      <w:r>
        <w:rPr>
          <w:color w:val="000000"/>
          <w:sz w:val="27"/>
          <w:szCs w:val="27"/>
        </w:rPr>
        <w:t xml:space="preserve"> посещением учебных занятий;</w:t>
      </w:r>
    </w:p>
    <w:p w:rsidR="0021099A" w:rsidRDefault="0021099A" w:rsidP="00AE650F">
      <w:pPr>
        <w:pStyle w:val="a3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Организация правового всеобуча;</w:t>
      </w:r>
    </w:p>
    <w:p w:rsidR="0021099A" w:rsidRDefault="0021099A" w:rsidP="00AE650F">
      <w:pPr>
        <w:pStyle w:val="a3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Организация летнего отдыха, оздоровления;</w:t>
      </w:r>
    </w:p>
    <w:p w:rsidR="0021099A" w:rsidRDefault="0021099A" w:rsidP="00AE650F">
      <w:pPr>
        <w:pStyle w:val="a3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Организация досуга, занятости;</w:t>
      </w:r>
    </w:p>
    <w:p w:rsidR="0021099A" w:rsidRDefault="0021099A" w:rsidP="00AE650F">
      <w:pPr>
        <w:pStyle w:val="a3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Взаимодействие всех служб школы: социально-педагогической, психологической, методической, медперсонала.</w:t>
      </w:r>
    </w:p>
    <w:p w:rsidR="0021099A" w:rsidRDefault="0021099A" w:rsidP="00AE650F">
      <w:pPr>
        <w:pStyle w:val="a3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            </w:t>
      </w:r>
      <w:r>
        <w:rPr>
          <w:color w:val="000000"/>
          <w:sz w:val="27"/>
          <w:szCs w:val="27"/>
        </w:rPr>
        <w:t>Работа в школе по профилактике правонарушений среди несовершеннолетних проводится в соответствии со следующими нормативно-правовыми документами:</w:t>
      </w:r>
    </w:p>
    <w:p w:rsidR="0021099A" w:rsidRDefault="0021099A" w:rsidP="00AE650F">
      <w:pPr>
        <w:pStyle w:val="a3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Основные законодательные и нормативно-правовые акты по профилактике безнадзорности и правонарушений несовершеннолетних:</w:t>
      </w:r>
    </w:p>
    <w:p w:rsidR="0021099A" w:rsidRDefault="0021099A" w:rsidP="00AE650F">
      <w:pPr>
        <w:pStyle w:val="a3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· Конвенция о правах ребенка</w:t>
      </w:r>
    </w:p>
    <w:p w:rsidR="0021099A" w:rsidRDefault="0021099A" w:rsidP="00AE650F">
      <w:pPr>
        <w:pStyle w:val="a3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· Конституция Российской Федерации</w:t>
      </w:r>
    </w:p>
    <w:p w:rsidR="0021099A" w:rsidRDefault="0021099A" w:rsidP="00AE650F">
      <w:pPr>
        <w:pStyle w:val="a3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· Законы Российской Федерации:</w:t>
      </w:r>
    </w:p>
    <w:p w:rsidR="0021099A" w:rsidRDefault="0021099A" w:rsidP="00AE650F">
      <w:pPr>
        <w:pStyle w:val="a3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i/>
          <w:iCs/>
          <w:color w:val="000000"/>
          <w:sz w:val="27"/>
          <w:szCs w:val="27"/>
        </w:rPr>
        <w:t>- «О внесении изменений и дополнений в Закон Российской Федерации «Об образовании» от 13.01.1996г. №12-ФЗ в редакции Федеральных законов от 16.11.1997г. №144-ФЗ, от 20.06.2000г. №102-ФЗ, от 7.08.2000г.№122-ФЗ, от27.12.2000г. №150-ФЗ, от 30.12.2001г. №194-ФЗ, от 13.02.2002г. №20-ФЗ, от 21.03.2002г. №31-ФЗ, от 25.06.2002г. №71-ФЗ, от 25.07.2002г. №112-ФЗ, от 24.12.2002г. №176-ФЗ, от</w:t>
      </w:r>
      <w:proofErr w:type="gramEnd"/>
      <w:r>
        <w:rPr>
          <w:i/>
          <w:iCs/>
          <w:color w:val="000000"/>
          <w:sz w:val="27"/>
          <w:szCs w:val="27"/>
        </w:rPr>
        <w:t xml:space="preserve"> 10.01.2003г. №11-ФЗ, от 7.07.2003г. №123-ФЗ, от 8.12.2003г. №169-ФЗ, от 23.12.2003г. №186-ФЗ, от 5.03.2004г. №9-ФЗ</w:t>
      </w:r>
    </w:p>
    <w:p w:rsidR="0021099A" w:rsidRDefault="0021099A" w:rsidP="00AE650F">
      <w:pPr>
        <w:pStyle w:val="a3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i/>
          <w:iCs/>
          <w:color w:val="000000"/>
          <w:sz w:val="27"/>
          <w:szCs w:val="27"/>
        </w:rPr>
        <w:t>- «Об общих принципах организации законодательных (представительных) и исполнительных органов государственной власти субъектов Российской Федерации» от 6.10.1999г. №184-ФЗ в ред. Федеральных законов от 29.07.2000г. №106-ФЗ, от 08.02.2001г. №3-ФЗ, от 07.05.2002г. №47-ФЗ, от 24.07.2002г.№ 107-ФЗ, от 11.12.2002г. №169-ФЗ, от 04.07.2003г. №95-ФЗ, от 19.06.2004г. №53-ФЗ, с изм., внесенными Постановлениями Конституционного Суда РФ от 07.06.2000г</w:t>
      </w:r>
      <w:proofErr w:type="gramEnd"/>
      <w:r>
        <w:rPr>
          <w:i/>
          <w:iCs/>
          <w:color w:val="000000"/>
          <w:sz w:val="27"/>
          <w:szCs w:val="27"/>
        </w:rPr>
        <w:t>. №</w:t>
      </w:r>
      <w:proofErr w:type="gramStart"/>
      <w:r>
        <w:rPr>
          <w:i/>
          <w:iCs/>
          <w:color w:val="000000"/>
          <w:sz w:val="27"/>
          <w:szCs w:val="27"/>
        </w:rPr>
        <w:t>10-П, от 12.04.2002г. №9-П)</w:t>
      </w:r>
      <w:proofErr w:type="gramEnd"/>
    </w:p>
    <w:p w:rsidR="0021099A" w:rsidRDefault="0021099A" w:rsidP="00AE650F">
      <w:pPr>
        <w:pStyle w:val="a3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- «Об общих принципах организации местного самоуправления в Российской Федерации» от 06.10.2003г. №131-ФЗ в ред. Федеральных законов от 19.06.2004г. №53-ФЗ, от 12.08.2004г. №99-ФЗ</w:t>
      </w:r>
    </w:p>
    <w:p w:rsidR="0021099A" w:rsidRDefault="0021099A" w:rsidP="00AE650F">
      <w:pPr>
        <w:pStyle w:val="a3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- «Об основных гарантиях прав ребенка в Российской Федерации» от 24.07.1998г. №124-ФЗ</w:t>
      </w:r>
    </w:p>
    <w:p w:rsidR="0021099A" w:rsidRDefault="0021099A" w:rsidP="00AE650F">
      <w:pPr>
        <w:pStyle w:val="a3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- «Об основах системы профилактики безнадзорности и правонарушений несовершеннолетних» от 24.06.1999г. №120-ФЗ</w:t>
      </w:r>
    </w:p>
    <w:p w:rsidR="0021099A" w:rsidRDefault="0021099A" w:rsidP="00AE650F">
      <w:pPr>
        <w:pStyle w:val="a3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- «О внесении изменений и дополнений в Федеральный закон «Об основах системы профилактики безнадзорности и правонарушений несовершеннолетних» и другие законодательные акты Российской Федерации» от 7.07.2003г. № 111-ФЗ</w:t>
      </w:r>
    </w:p>
    <w:p w:rsidR="0021099A" w:rsidRDefault="0021099A" w:rsidP="00AE650F">
      <w:pPr>
        <w:pStyle w:val="a3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- «О государственном банке данных о детях, оставшихся без попечения родителей» от 16.04.2001г. №44-ФЗ</w:t>
      </w:r>
    </w:p>
    <w:p w:rsidR="0021099A" w:rsidRDefault="0021099A" w:rsidP="00AE650F">
      <w:pPr>
        <w:pStyle w:val="a3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- «О порядке установления размеров стипендий и социальных выплат в Российской Федерации» от 7.08.2000г. №122-ФЗ (с изм. и доп. от 29.12.2001г.)</w:t>
      </w:r>
    </w:p>
    <w:p w:rsidR="0021099A" w:rsidRDefault="0021099A" w:rsidP="00AE650F">
      <w:pPr>
        <w:pStyle w:val="a3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- «О внесении дополнений в статью 123 Семейного кодекса Российской Федерации» от 2.01.2000г. №32-ФЗ</w:t>
      </w:r>
    </w:p>
    <w:p w:rsidR="0021099A" w:rsidRDefault="0021099A" w:rsidP="00AE650F">
      <w:pPr>
        <w:pStyle w:val="a3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- «О внесении изменений и дополнений в Семейный кодекс Российской Федерации» от 27.06.1998г. №94-ФЗ</w:t>
      </w:r>
    </w:p>
    <w:p w:rsidR="0021099A" w:rsidRDefault="0021099A" w:rsidP="00AE650F">
      <w:pPr>
        <w:pStyle w:val="a3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- «О внесении изменений и дополнения в ст.8 Федерального Закона «О дополнительных гарантиях по социальной защите детей-сирот и детей, оставшихся без попечения родителей» от 8.02.1998г. №17-ФЗ</w:t>
      </w:r>
    </w:p>
    <w:p w:rsidR="0021099A" w:rsidRDefault="0021099A" w:rsidP="00AE650F">
      <w:pPr>
        <w:pStyle w:val="a3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- «О дополнительных гарантиях по социальной защите детей-сирот и детей, оставшихся без попечения родителей» от 21.12.1996г. №159-ФЗ</w:t>
      </w:r>
    </w:p>
    <w:p w:rsidR="0021099A" w:rsidRDefault="0021099A" w:rsidP="00AE650F">
      <w:pPr>
        <w:pStyle w:val="a3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- «О внесении изменений и дополнений в Гражданский процессуальный кодекс РСФСР» от 25.06.1998г. №90-ФЗ</w:t>
      </w:r>
    </w:p>
    <w:p w:rsidR="0021099A" w:rsidRDefault="0021099A" w:rsidP="00AE650F">
      <w:pPr>
        <w:pStyle w:val="a3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lastRenderedPageBreak/>
        <w:t>- «О государственных пособиях гражданам, имеющим детей» от 19.05.1995г. (с изм. и доп. от 24.11.1995г., 18.06., 24.11, 30.12. 1996г., 21, 29.07.1998г., 17.07.1999г., 10.07., 07.08.2000г., 30.05., 28.12.2001г.)</w:t>
      </w:r>
    </w:p>
    <w:p w:rsidR="0021099A" w:rsidRDefault="0021099A" w:rsidP="00AE650F">
      <w:pPr>
        <w:pStyle w:val="a3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   </w:t>
      </w:r>
      <w:r>
        <w:rPr>
          <w:color w:val="000000"/>
          <w:sz w:val="27"/>
          <w:szCs w:val="27"/>
        </w:rPr>
        <w:t>Основной  целью профилактической  работы, проводимой в школе, является  создание, с одной стороны,  социальных условий для становления личности ребенка,  находящегося в проблемной жизненной ситуации, с другой - создание условий для оздоровления педагогической целесообразной среды, в которой живет и развивается этот ребенок.</w:t>
      </w:r>
    </w:p>
    <w:p w:rsidR="0021099A" w:rsidRDefault="0021099A" w:rsidP="00AE650F">
      <w:pPr>
        <w:pStyle w:val="a3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Профилактическая работа с несовершеннолетними включает в себя: </w:t>
      </w:r>
      <w:proofErr w:type="gramStart"/>
      <w:r>
        <w:rPr>
          <w:color w:val="000000"/>
          <w:sz w:val="27"/>
          <w:szCs w:val="27"/>
        </w:rPr>
        <w:t>Организационную работу, диагностическую работу, профилактическую работу с обучающимися, профилактическую работу с родителями.</w:t>
      </w:r>
      <w:proofErr w:type="gramEnd"/>
    </w:p>
    <w:p w:rsidR="0021099A" w:rsidRDefault="0021099A" w:rsidP="00AE650F">
      <w:pPr>
        <w:pStyle w:val="a3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Организационная работа</w:t>
      </w:r>
      <w:r>
        <w:rPr>
          <w:color w:val="000000"/>
          <w:sz w:val="27"/>
          <w:szCs w:val="27"/>
        </w:rPr>
        <w:t> направлена на разработку и осуществление комплекса мероприятий по профилактике правонарушений, алкоголизма, наркомании, токсикомании, осуществление систематической работы с картотекой обучающихся «группы риска».</w:t>
      </w:r>
    </w:p>
    <w:p w:rsidR="0021099A" w:rsidRDefault="0021099A" w:rsidP="00AE650F">
      <w:pPr>
        <w:pStyle w:val="a3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Диагностическая работа</w:t>
      </w:r>
      <w:r>
        <w:rPr>
          <w:color w:val="000000"/>
          <w:sz w:val="27"/>
          <w:szCs w:val="27"/>
        </w:rPr>
        <w:t> предполагает создание банка данных об образе жизни семей обучающихся, о положении детей в системе внутрисемейных отношений, выявление негативных привычек подростков, взаимоотношений подростков с педагогами школы, организацию мониторинга здоровья обучающихся.</w:t>
      </w:r>
    </w:p>
    <w:p w:rsidR="0021099A" w:rsidRDefault="0021099A" w:rsidP="00AE650F">
      <w:pPr>
        <w:pStyle w:val="a3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Профилактическая работа со школьниками</w:t>
      </w:r>
      <w:r>
        <w:rPr>
          <w:color w:val="000000"/>
          <w:sz w:val="27"/>
          <w:szCs w:val="27"/>
        </w:rPr>
        <w:t xml:space="preserve"> включает предупредительно-профилактическую деятельность и индивидуальную работу с подростками с </w:t>
      </w:r>
      <w:proofErr w:type="spellStart"/>
      <w:r>
        <w:rPr>
          <w:color w:val="000000"/>
          <w:sz w:val="27"/>
          <w:szCs w:val="27"/>
        </w:rPr>
        <w:t>девиантным</w:t>
      </w:r>
      <w:proofErr w:type="spellEnd"/>
      <w:r>
        <w:rPr>
          <w:color w:val="000000"/>
          <w:sz w:val="27"/>
          <w:szCs w:val="27"/>
        </w:rPr>
        <w:t xml:space="preserve"> поведением и детьми «группы риска» Предупредительно-профилактическая деятельность осуществляется через систему классных часов, общешкольных мероприятий, с помощью индивидуальных бесед. Она способствует формированию у обучающихся представлений об адекватном поведении, о здоровой, </w:t>
      </w:r>
      <w:proofErr w:type="gramStart"/>
      <w:r>
        <w:rPr>
          <w:color w:val="000000"/>
          <w:sz w:val="27"/>
          <w:szCs w:val="27"/>
        </w:rPr>
        <w:t>несклонной к правонарушениям</w:t>
      </w:r>
      <w:proofErr w:type="gramEnd"/>
      <w:r>
        <w:rPr>
          <w:color w:val="000000"/>
          <w:sz w:val="27"/>
          <w:szCs w:val="27"/>
        </w:rPr>
        <w:t xml:space="preserve"> личности.</w:t>
      </w:r>
    </w:p>
    <w:p w:rsidR="0021099A" w:rsidRDefault="0021099A" w:rsidP="00AE650F">
      <w:pPr>
        <w:pStyle w:val="a3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  <w:proofErr w:type="gramStart"/>
      <w:r>
        <w:rPr>
          <w:b/>
          <w:bCs/>
          <w:i/>
          <w:iCs/>
          <w:color w:val="000000"/>
          <w:sz w:val="27"/>
          <w:szCs w:val="27"/>
        </w:rPr>
        <w:t>Профилактическая работа с родителями</w:t>
      </w:r>
      <w:r>
        <w:rPr>
          <w:color w:val="000000"/>
          <w:sz w:val="27"/>
          <w:szCs w:val="27"/>
        </w:rPr>
        <w:t> предусматривает установление неиспользованного резерва семейного воспитания, нахождение путей оптимального педагогического взаимодействия школы и семьи, включение семьи в воспитательный процесс через систему родительских собраний, общешкольных мероприятий с детьми и родителями, работу Совета школы и Совета по профилактике правонарушений несовершеннолетних, работе с семьями, находящимися в социально опасном положении и группе риска.</w:t>
      </w:r>
      <w:proofErr w:type="gramEnd"/>
    </w:p>
    <w:p w:rsidR="0021099A" w:rsidRDefault="0021099A" w:rsidP="00AE650F">
      <w:pPr>
        <w:pStyle w:val="a3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  </w:t>
      </w:r>
      <w:r>
        <w:rPr>
          <w:color w:val="000000"/>
          <w:sz w:val="27"/>
          <w:szCs w:val="27"/>
        </w:rPr>
        <w:t>Основными направлениями в работе школы по профилактике правонарушений являются:</w:t>
      </w:r>
    </w:p>
    <w:p w:rsidR="0021099A" w:rsidRDefault="0021099A" w:rsidP="00AE650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 w:firstLine="709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Информационно-пропагандистское</w:t>
      </w:r>
    </w:p>
    <w:p w:rsidR="0021099A" w:rsidRDefault="0021099A" w:rsidP="00AE650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 w:firstLine="709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Социально-педагогическое</w:t>
      </w:r>
    </w:p>
    <w:p w:rsidR="0021099A" w:rsidRDefault="0021099A" w:rsidP="00AE650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 w:firstLine="709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Коррекционно-психологическое</w:t>
      </w:r>
    </w:p>
    <w:p w:rsidR="0021099A" w:rsidRDefault="0021099A" w:rsidP="00AE650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 w:firstLine="709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Внеурочная занятость</w:t>
      </w:r>
    </w:p>
    <w:p w:rsidR="0021099A" w:rsidRDefault="0021099A" w:rsidP="00AE650F">
      <w:pPr>
        <w:pStyle w:val="a3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Цель информационно-пропагандистской деятельности заключается в формировании правового сознания и навыков законопослушного поведения всех участников учебно-воспитательного процесса </w:t>
      </w:r>
      <w:proofErr w:type="gramStart"/>
      <w:r>
        <w:rPr>
          <w:color w:val="000000"/>
          <w:sz w:val="27"/>
          <w:szCs w:val="27"/>
        </w:rPr>
        <w:t>через</w:t>
      </w:r>
      <w:proofErr w:type="gramEnd"/>
    </w:p>
    <w:p w:rsidR="0021099A" w:rsidRDefault="0021099A" w:rsidP="00AE650F">
      <w:pPr>
        <w:pStyle w:val="a3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- профилактические программы, направленные на формирование ценностей ЗОЖ: в «Правовом уголке»</w:t>
      </w:r>
      <w:proofErr w:type="gramStart"/>
      <w:r>
        <w:rPr>
          <w:color w:val="000000"/>
          <w:sz w:val="27"/>
          <w:szCs w:val="27"/>
        </w:rPr>
        <w:t xml:space="preserve"> ,</w:t>
      </w:r>
      <w:proofErr w:type="gramEnd"/>
      <w:r>
        <w:rPr>
          <w:color w:val="000000"/>
          <w:sz w:val="27"/>
          <w:szCs w:val="27"/>
        </w:rPr>
        <w:t>в классных уголках имеются рубрики, направленные на рекламу ЗОЖ и антитабачную и антиалкогольную пропаганду;</w:t>
      </w:r>
    </w:p>
    <w:p w:rsidR="0021099A" w:rsidRDefault="0021099A" w:rsidP="00AE650F">
      <w:pPr>
        <w:pStyle w:val="a3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антинаркотические мероприятия;</w:t>
      </w:r>
    </w:p>
    <w:p w:rsidR="0021099A" w:rsidRDefault="0021099A" w:rsidP="00AE650F">
      <w:pPr>
        <w:pStyle w:val="a3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занятия по правовому всеобучу для всех участников учебно-воспитательного процесса;</w:t>
      </w:r>
    </w:p>
    <w:p w:rsidR="0021099A" w:rsidRDefault="0021099A" w:rsidP="00AE650F">
      <w:pPr>
        <w:pStyle w:val="a3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классные часы по формированию гражданственности и правовому воспитанию;</w:t>
      </w:r>
    </w:p>
    <w:p w:rsidR="0021099A" w:rsidRDefault="00245430" w:rsidP="00AE650F">
      <w:pPr>
        <w:pStyle w:val="a3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 xml:space="preserve"> </w:t>
      </w:r>
    </w:p>
    <w:p w:rsidR="0021099A" w:rsidRDefault="0021099A" w:rsidP="00AE650F">
      <w:pPr>
        <w:pStyle w:val="a3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Номенклатура дел по профилактике безнадзорности и правонарушений несовершеннолетних</w:t>
      </w:r>
    </w:p>
    <w:p w:rsidR="0021099A" w:rsidRDefault="0021099A" w:rsidP="00AE650F">
      <w:pPr>
        <w:pStyle w:val="a3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Все документы по профилактике безнадзорности и правонарушений несовершеннолетних   систематизированы, распределены по отдельным блокам и размещены в специальных папках.</w:t>
      </w:r>
    </w:p>
    <w:p w:rsidR="0021099A" w:rsidRDefault="0021099A" w:rsidP="00AE650F">
      <w:pPr>
        <w:pStyle w:val="a3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 </w:t>
      </w:r>
    </w:p>
    <w:p w:rsidR="0021099A" w:rsidRDefault="009D5E5D" w:rsidP="00AE650F">
      <w:pPr>
        <w:pStyle w:val="a3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 </w:t>
      </w:r>
      <w:r w:rsidR="0021099A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 xml:space="preserve"> </w:t>
      </w:r>
    </w:p>
    <w:p w:rsidR="0021099A" w:rsidRDefault="0021099A" w:rsidP="00AE650F">
      <w:pPr>
        <w:pStyle w:val="a3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У каждого классного руководителя должны быть сведения об учащихся класса, содержащие информацию социального характера, личностные особенности детей, информацию о родителях или лицах их замещающих.</w:t>
      </w:r>
    </w:p>
    <w:p w:rsidR="0021099A" w:rsidRDefault="0021099A" w:rsidP="00AE650F">
      <w:pPr>
        <w:pStyle w:val="a3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 планы воспитательной работы должны быть включены мероприятия по профилактике безнадзорности и правонарушений несовершеннолетних для родителей.</w:t>
      </w:r>
    </w:p>
    <w:p w:rsidR="0021099A" w:rsidRDefault="009D5E5D" w:rsidP="00AE650F">
      <w:pPr>
        <w:pStyle w:val="a3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</w:t>
      </w:r>
    </w:p>
    <w:p w:rsidR="009D5E5D" w:rsidRDefault="009D5E5D" w:rsidP="00AE65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a4"/>
        <w:tblW w:w="15027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5027"/>
      </w:tblGrid>
      <w:tr w:rsidR="005702B7" w:rsidRPr="0092560D" w:rsidTr="00AE650F">
        <w:tc>
          <w:tcPr>
            <w:tcW w:w="15027" w:type="dxa"/>
          </w:tcPr>
          <w:p w:rsidR="005702B7" w:rsidRPr="0092560D" w:rsidRDefault="00AE650F" w:rsidP="00AE650F">
            <w:pPr>
              <w:pStyle w:val="a5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Р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абота</w:t>
            </w:r>
            <w:bookmarkStart w:id="0" w:name="_GoBack"/>
            <w:bookmarkEnd w:id="0"/>
            <w:r w:rsidR="005702B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 обучающимися и семьями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,</w:t>
            </w:r>
            <w:r w:rsidR="005702B7" w:rsidRPr="0092560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состоящими на различных </w:t>
            </w:r>
            <w:proofErr w:type="gramStart"/>
            <w:r w:rsidR="005702B7" w:rsidRPr="0092560D">
              <w:rPr>
                <w:rFonts w:ascii="Times New Roman" w:hAnsi="Times New Roman" w:cs="Times New Roman"/>
                <w:b/>
                <w:sz w:val="28"/>
                <w:szCs w:val="28"/>
              </w:rPr>
              <w:t>видах</w:t>
            </w:r>
            <w:proofErr w:type="gramEnd"/>
            <w:r w:rsidR="005702B7" w:rsidRPr="0092560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учета</w:t>
            </w:r>
            <w:r w:rsidR="005702B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МБОУ «</w:t>
            </w:r>
            <w:proofErr w:type="spellStart"/>
            <w:r w:rsidR="005702B7">
              <w:rPr>
                <w:rFonts w:ascii="Times New Roman" w:hAnsi="Times New Roman" w:cs="Times New Roman"/>
                <w:b/>
                <w:sz w:val="28"/>
                <w:szCs w:val="28"/>
              </w:rPr>
              <w:t>Фоминская</w:t>
            </w:r>
            <w:proofErr w:type="spellEnd"/>
            <w:r w:rsidR="005702B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СОШ»</w:t>
            </w:r>
          </w:p>
        </w:tc>
      </w:tr>
      <w:tr w:rsidR="005702B7" w:rsidTr="00AE650F">
        <w:tc>
          <w:tcPr>
            <w:tcW w:w="15027" w:type="dxa"/>
          </w:tcPr>
          <w:p w:rsidR="005702B7" w:rsidRPr="00B54BD7" w:rsidRDefault="005702B7" w:rsidP="00AE650F">
            <w:pPr>
              <w:spacing w:line="0" w:lineRule="atLeast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4B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Оформление учетных карт 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учащихся</w:t>
            </w:r>
            <w:r w:rsidRPr="00B54BD7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AE65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поставленных 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внутришкольный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учет</w:t>
            </w:r>
            <w:proofErr w:type="gramStart"/>
            <w:r w:rsidRPr="00B54B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</w:tc>
      </w:tr>
      <w:tr w:rsidR="005702B7" w:rsidTr="00AE650F">
        <w:tc>
          <w:tcPr>
            <w:tcW w:w="15027" w:type="dxa"/>
          </w:tcPr>
          <w:p w:rsidR="005702B7" w:rsidRPr="00B54BD7" w:rsidRDefault="00AE650F" w:rsidP="00AE650F">
            <w:pPr>
              <w:spacing w:line="320" w:lineRule="exact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Посещение на дому</w:t>
            </w:r>
            <w:r w:rsidR="005702B7" w:rsidRPr="00B54BD7">
              <w:rPr>
                <w:rFonts w:ascii="Times New Roman" w:eastAsia="Times New Roman" w:hAnsi="Times New Roman" w:cs="Times New Roman"/>
                <w:sz w:val="24"/>
                <w:szCs w:val="24"/>
              </w:rPr>
              <w:t>, составление</w:t>
            </w:r>
            <w:r w:rsidR="005702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702B7" w:rsidRPr="00B54BD7">
              <w:rPr>
                <w:rFonts w:ascii="Times New Roman" w:eastAsia="Times New Roman" w:hAnsi="Times New Roman" w:cs="Times New Roman"/>
                <w:sz w:val="24"/>
                <w:szCs w:val="24"/>
              </w:rPr>
              <w:t>актов обследования условий жизни и</w:t>
            </w:r>
            <w:r w:rsidR="005702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702B7" w:rsidRPr="00B54BD7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воспитания</w:t>
            </w:r>
            <w:r w:rsidR="005702B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702B7" w:rsidTr="00AE650F">
        <w:tc>
          <w:tcPr>
            <w:tcW w:w="15027" w:type="dxa"/>
          </w:tcPr>
          <w:p w:rsidR="005702B7" w:rsidRPr="00B54BD7" w:rsidRDefault="005702B7" w:rsidP="00AE650F">
            <w:pPr>
              <w:spacing w:line="280" w:lineRule="exact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4BD7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Осуществление регулярного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54BD7"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взаимодействия с родителями</w:t>
            </w:r>
            <w:r w:rsidR="00AE65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учащихся</w:t>
            </w:r>
            <w:r w:rsidRPr="00B54BD7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AE65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54B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состоящих на </w:t>
            </w:r>
            <w:proofErr w:type="spellStart"/>
            <w:r w:rsidRPr="00B54BD7">
              <w:rPr>
                <w:rFonts w:ascii="Times New Roman" w:eastAsia="Times New Roman" w:hAnsi="Times New Roman" w:cs="Times New Roman"/>
                <w:sz w:val="24"/>
                <w:szCs w:val="24"/>
              </w:rPr>
              <w:t>внутри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</w:t>
            </w:r>
            <w:r w:rsidRPr="00B54BD7">
              <w:rPr>
                <w:rFonts w:ascii="Times New Roman" w:eastAsia="Times New Roman" w:hAnsi="Times New Roman" w:cs="Times New Roman"/>
                <w:sz w:val="24"/>
                <w:szCs w:val="24"/>
              </w:rPr>
              <w:t>кол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Pr="00B54BD7">
              <w:rPr>
                <w:rFonts w:ascii="Times New Roman" w:eastAsia="Times New Roman" w:hAnsi="Times New Roman" w:cs="Times New Roman"/>
                <w:sz w:val="24"/>
                <w:szCs w:val="24"/>
              </w:rPr>
              <w:t>ном</w:t>
            </w:r>
            <w:proofErr w:type="spellEnd"/>
            <w:r w:rsidRPr="00B54B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конт</w:t>
            </w:r>
            <w:r w:rsidR="00AE650F">
              <w:rPr>
                <w:rFonts w:ascii="Times New Roman" w:eastAsia="Times New Roman" w:hAnsi="Times New Roman" w:cs="Times New Roman"/>
                <w:sz w:val="24"/>
                <w:szCs w:val="24"/>
              </w:rPr>
              <w:t>роле, изучение домашних условий</w:t>
            </w:r>
            <w:r w:rsidRPr="00B54BD7">
              <w:rPr>
                <w:rFonts w:ascii="Times New Roman" w:eastAsia="Times New Roman" w:hAnsi="Times New Roman" w:cs="Times New Roman"/>
                <w:sz w:val="24"/>
                <w:szCs w:val="24"/>
              </w:rPr>
              <w:t>, проведение профилактических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54BD7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 индивидуально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54BD7">
              <w:rPr>
                <w:rFonts w:ascii="Times New Roman" w:eastAsia="Times New Roman" w:hAnsi="Times New Roman" w:cs="Times New Roman"/>
                <w:sz w:val="24"/>
                <w:szCs w:val="24"/>
              </w:rPr>
              <w:t>на родительских собраниях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702B7" w:rsidTr="00AE650F">
        <w:tc>
          <w:tcPr>
            <w:tcW w:w="15027" w:type="dxa"/>
          </w:tcPr>
          <w:p w:rsidR="005702B7" w:rsidRPr="00B54BD7" w:rsidRDefault="005702B7" w:rsidP="00AE650F">
            <w:pPr>
              <w:spacing w:line="280" w:lineRule="exact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4BD7">
              <w:rPr>
                <w:rFonts w:ascii="Times New Roman" w:eastAsia="Times New Roman" w:hAnsi="Times New Roman" w:cs="Times New Roman"/>
                <w:sz w:val="24"/>
                <w:szCs w:val="24"/>
              </w:rPr>
              <w:t>Выявление причин непосещения учебных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E650F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занятий, состоящих</w:t>
            </w:r>
            <w:r w:rsidRPr="00B54B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54B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AE650F">
              <w:rPr>
                <w:rFonts w:ascii="Times New Roman" w:eastAsia="Times New Roman" w:hAnsi="Times New Roman" w:cs="Times New Roman"/>
                <w:sz w:val="24"/>
                <w:szCs w:val="24"/>
              </w:rPr>
              <w:t>учете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702B7" w:rsidTr="00AE650F">
        <w:tc>
          <w:tcPr>
            <w:tcW w:w="15027" w:type="dxa"/>
          </w:tcPr>
          <w:p w:rsidR="005702B7" w:rsidRPr="00B54BD7" w:rsidRDefault="005702B7" w:rsidP="00AE650F">
            <w:pPr>
              <w:spacing w:line="280" w:lineRule="exact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4BD7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Осуществление контроля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B54B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посещением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54BD7">
              <w:rPr>
                <w:rFonts w:ascii="Times New Roman" w:eastAsia="Times New Roman" w:hAnsi="Times New Roman" w:cs="Times New Roman"/>
                <w:sz w:val="24"/>
                <w:szCs w:val="24"/>
              </w:rPr>
              <w:t>уроков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="00AE650F">
              <w:rPr>
                <w:rFonts w:ascii="Times New Roman" w:eastAsia="Times New Roman" w:hAnsi="Times New Roman" w:cs="Times New Roman"/>
                <w:sz w:val="24"/>
                <w:szCs w:val="24"/>
              </w:rPr>
              <w:t>со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AE650F">
              <w:rPr>
                <w:rFonts w:ascii="Times New Roman" w:eastAsia="Times New Roman" w:hAnsi="Times New Roman" w:cs="Times New Roman"/>
                <w:sz w:val="24"/>
                <w:szCs w:val="24"/>
              </w:rPr>
              <w:t>тоящих</w:t>
            </w:r>
            <w:r w:rsidRPr="00B54B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54B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54BD7">
              <w:rPr>
                <w:rFonts w:ascii="Times New Roman" w:eastAsia="Times New Roman" w:hAnsi="Times New Roman" w:cs="Times New Roman"/>
                <w:sz w:val="24"/>
                <w:szCs w:val="24"/>
              </w:rPr>
              <w:t>учете</w:t>
            </w:r>
            <w:proofErr w:type="gramEnd"/>
            <w:r w:rsidRPr="00B54BD7">
              <w:rPr>
                <w:rFonts w:ascii="Times New Roman" w:eastAsia="Times New Roman" w:hAnsi="Times New Roman" w:cs="Times New Roman"/>
                <w:sz w:val="24"/>
                <w:szCs w:val="24"/>
              </w:rPr>
              <w:t>, контроль за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54BD7">
              <w:rPr>
                <w:rFonts w:ascii="Times New Roman" w:eastAsia="Times New Roman" w:hAnsi="Times New Roman" w:cs="Times New Roman"/>
                <w:sz w:val="24"/>
                <w:szCs w:val="24"/>
              </w:rPr>
              <w:t>поведе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нием   на уроках.</w:t>
            </w:r>
          </w:p>
        </w:tc>
      </w:tr>
      <w:tr w:rsidR="005702B7" w:rsidTr="00AE650F">
        <w:tc>
          <w:tcPr>
            <w:tcW w:w="15027" w:type="dxa"/>
          </w:tcPr>
          <w:p w:rsidR="005702B7" w:rsidRPr="00B54BD7" w:rsidRDefault="005702B7" w:rsidP="00AE650F">
            <w:pPr>
              <w:spacing w:line="320" w:lineRule="exact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4B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Вовлечение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учащихся</w:t>
            </w:r>
            <w:r w:rsidRPr="00B54B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«группы риска» во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54BD7">
              <w:rPr>
                <w:rFonts w:ascii="Times New Roman" w:eastAsia="Times New Roman" w:hAnsi="Times New Roman" w:cs="Times New Roman"/>
                <w:sz w:val="24"/>
                <w:szCs w:val="24"/>
              </w:rPr>
              <w:t>внеурочную деятельность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702B7" w:rsidTr="00AE650F">
        <w:tc>
          <w:tcPr>
            <w:tcW w:w="15027" w:type="dxa"/>
          </w:tcPr>
          <w:p w:rsidR="005702B7" w:rsidRPr="00B54BD7" w:rsidRDefault="005702B7" w:rsidP="00AE650F">
            <w:pPr>
              <w:spacing w:line="320" w:lineRule="exact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4B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Индивидуальная работа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учащимися </w:t>
            </w:r>
            <w:r w:rsidRPr="00B54BD7">
              <w:rPr>
                <w:rFonts w:ascii="Times New Roman" w:eastAsia="Times New Roman" w:hAnsi="Times New Roman" w:cs="Times New Roman"/>
                <w:sz w:val="24"/>
                <w:szCs w:val="24"/>
              </w:rPr>
              <w:t>«группы риска», проведение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54BD7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профилактических бесед, диагностических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54BD7">
              <w:rPr>
                <w:rFonts w:ascii="Times New Roman" w:eastAsia="Times New Roman" w:hAnsi="Times New Roman" w:cs="Times New Roman"/>
                <w:sz w:val="24"/>
                <w:szCs w:val="24"/>
              </w:rPr>
              <w:t>исследований, привлечение к выполнению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54BD7">
              <w:rPr>
                <w:rFonts w:ascii="Times New Roman" w:eastAsia="Times New Roman" w:hAnsi="Times New Roman" w:cs="Times New Roman"/>
                <w:sz w:val="24"/>
                <w:szCs w:val="24"/>
              </w:rPr>
              <w:t>посильных поручений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702B7" w:rsidTr="00AE650F">
        <w:tc>
          <w:tcPr>
            <w:tcW w:w="15027" w:type="dxa"/>
          </w:tcPr>
          <w:p w:rsidR="005702B7" w:rsidRPr="00B54BD7" w:rsidRDefault="005702B7" w:rsidP="00AE650F">
            <w:pPr>
              <w:spacing w:line="300" w:lineRule="exact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4BD7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Психолого-педагогическая консультация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54B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индивидуальная работа с подростками </w:t>
            </w:r>
            <w:proofErr w:type="gramStart"/>
            <w:r w:rsidRPr="00B54BD7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5702B7" w:rsidRPr="00B54BD7" w:rsidRDefault="005702B7" w:rsidP="00AE650F">
            <w:pPr>
              <w:spacing w:line="320" w:lineRule="exact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B54BD7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соответствии</w:t>
            </w:r>
            <w:proofErr w:type="gramEnd"/>
            <w:r w:rsidRPr="00B54B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планом педагогической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коррекции личности.</w:t>
            </w:r>
          </w:p>
        </w:tc>
      </w:tr>
      <w:tr w:rsidR="005702B7" w:rsidTr="00AE650F">
        <w:tc>
          <w:tcPr>
            <w:tcW w:w="15027" w:type="dxa"/>
          </w:tcPr>
          <w:p w:rsidR="005702B7" w:rsidRPr="00B54BD7" w:rsidRDefault="005702B7" w:rsidP="00AE650F">
            <w:pPr>
              <w:spacing w:line="300" w:lineRule="exact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4BD7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классных часов, посвященных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54BD7">
              <w:rPr>
                <w:rFonts w:ascii="Times New Roman" w:eastAsia="Times New Roman" w:hAnsi="Times New Roman" w:cs="Times New Roman"/>
                <w:sz w:val="24"/>
                <w:szCs w:val="24"/>
              </w:rPr>
              <w:t>пропаганде здорового образа жизни,</w:t>
            </w:r>
          </w:p>
          <w:p w:rsidR="005702B7" w:rsidRPr="00B54BD7" w:rsidRDefault="005702B7" w:rsidP="00AE650F">
            <w:pPr>
              <w:spacing w:line="320" w:lineRule="exact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4BD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профилактике безнадзорности,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54BD7">
              <w:rPr>
                <w:rFonts w:ascii="Times New Roman" w:eastAsia="Times New Roman" w:hAnsi="Times New Roman" w:cs="Times New Roman"/>
                <w:sz w:val="24"/>
                <w:szCs w:val="24"/>
              </w:rPr>
              <w:t>наркомании, токсикомании, алкоголизма,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4BD7">
              <w:rPr>
                <w:rFonts w:ascii="Times New Roman" w:eastAsia="Times New Roman" w:hAnsi="Times New Roman" w:cs="Times New Roman"/>
                <w:sz w:val="24"/>
                <w:szCs w:val="24"/>
              </w:rPr>
              <w:t>табакокурения</w:t>
            </w:r>
            <w:proofErr w:type="spellEnd"/>
            <w:r w:rsidRPr="00B54B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правонарушений,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54B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оказание помощи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классным руководителям</w:t>
            </w:r>
            <w:r w:rsidRPr="00B54B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54BD7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проведению такого рода классных часов,</w:t>
            </w:r>
            <w:r w:rsidR="00AE65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54BD7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дополнительных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материалов по данной тематике.</w:t>
            </w:r>
          </w:p>
        </w:tc>
      </w:tr>
      <w:tr w:rsidR="005702B7" w:rsidRPr="003F599D" w:rsidTr="00AE650F">
        <w:tc>
          <w:tcPr>
            <w:tcW w:w="15027" w:type="dxa"/>
          </w:tcPr>
          <w:p w:rsidR="005702B7" w:rsidRPr="00B54BD7" w:rsidRDefault="005702B7" w:rsidP="00AE650F">
            <w:pPr>
              <w:spacing w:line="280" w:lineRule="exact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4BD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Беседа сотрудников прокуратуры, ОПДН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54BD7">
              <w:rPr>
                <w:rFonts w:ascii="Times New Roman" w:eastAsia="Times New Roman" w:hAnsi="Times New Roman" w:cs="Times New Roman"/>
                <w:sz w:val="24"/>
                <w:szCs w:val="24"/>
              </w:rPr>
              <w:t>ОМВД со студентами по профилактике</w:t>
            </w:r>
          </w:p>
          <w:p w:rsidR="005702B7" w:rsidRPr="00B54BD7" w:rsidRDefault="005702B7" w:rsidP="00AE650F">
            <w:pPr>
              <w:spacing w:line="320" w:lineRule="exact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4BD7">
              <w:rPr>
                <w:rFonts w:ascii="Times New Roman" w:eastAsia="Times New Roman" w:hAnsi="Times New Roman" w:cs="Times New Roman"/>
                <w:sz w:val="24"/>
                <w:szCs w:val="24"/>
              </w:rPr>
              <w:t>подростковой преступности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54BD7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твии с планом совместной работы</w:t>
            </w:r>
          </w:p>
        </w:tc>
      </w:tr>
      <w:tr w:rsidR="005702B7" w:rsidRPr="003F599D" w:rsidTr="00AE650F">
        <w:tc>
          <w:tcPr>
            <w:tcW w:w="15027" w:type="dxa"/>
            <w:vAlign w:val="bottom"/>
          </w:tcPr>
          <w:p w:rsidR="005702B7" w:rsidRPr="00B54BD7" w:rsidRDefault="005702B7" w:rsidP="00AE650F">
            <w:pPr>
              <w:spacing w:line="300" w:lineRule="exact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4B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Вызов и заслушивание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учащихся</w:t>
            </w:r>
            <w:r w:rsidRPr="00B54B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их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54BD7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родителей на заседаниях Совета</w:t>
            </w:r>
          </w:p>
          <w:p w:rsidR="005702B7" w:rsidRPr="00B54BD7" w:rsidRDefault="005702B7" w:rsidP="00AE650F">
            <w:pPr>
              <w:spacing w:line="320" w:lineRule="exact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профилактики.</w:t>
            </w:r>
          </w:p>
        </w:tc>
      </w:tr>
      <w:tr w:rsidR="005702B7" w:rsidTr="00AE650F">
        <w:tc>
          <w:tcPr>
            <w:tcW w:w="15027" w:type="dxa"/>
            <w:vAlign w:val="bottom"/>
          </w:tcPr>
          <w:p w:rsidR="005702B7" w:rsidRPr="00B54BD7" w:rsidRDefault="005702B7" w:rsidP="00AE650F">
            <w:pPr>
              <w:spacing w:line="0" w:lineRule="atLeast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4BD7">
              <w:rPr>
                <w:rFonts w:ascii="Times New Roman" w:eastAsia="Times New Roman" w:hAnsi="Times New Roman" w:cs="Times New Roman"/>
                <w:sz w:val="24"/>
                <w:szCs w:val="24"/>
              </w:rPr>
              <w:t>Выявление трудностей в учебе 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54BD7">
              <w:rPr>
                <w:rFonts w:ascii="Times New Roman" w:eastAsia="Times New Roman" w:hAnsi="Times New Roman" w:cs="Times New Roman"/>
                <w:sz w:val="24"/>
                <w:szCs w:val="24"/>
              </w:rPr>
              <w:t>неуспевающих</w:t>
            </w:r>
            <w:proofErr w:type="gramStart"/>
            <w:r w:rsidRPr="00B54B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</w:tc>
      </w:tr>
      <w:tr w:rsidR="005702B7" w:rsidRPr="003F599D" w:rsidTr="00AE650F">
        <w:tc>
          <w:tcPr>
            <w:tcW w:w="15027" w:type="dxa"/>
            <w:vAlign w:val="bottom"/>
          </w:tcPr>
          <w:p w:rsidR="005702B7" w:rsidRPr="00B54BD7" w:rsidRDefault="005702B7" w:rsidP="00AE650F">
            <w:pPr>
              <w:spacing w:line="0" w:lineRule="atLeast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4B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Анализ итогов успеваемости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учащихся </w:t>
            </w:r>
            <w:r w:rsidRPr="00B54B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«группы риска»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четвертям.</w:t>
            </w:r>
          </w:p>
        </w:tc>
      </w:tr>
      <w:tr w:rsidR="005702B7" w:rsidTr="00AE650F">
        <w:tc>
          <w:tcPr>
            <w:tcW w:w="15027" w:type="dxa"/>
          </w:tcPr>
          <w:p w:rsidR="005702B7" w:rsidRDefault="005702B7" w:rsidP="00AE650F">
            <w:pPr>
              <w:ind w:firstLine="709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 xml:space="preserve">VI. Работа с родителями (семьей) </w:t>
            </w:r>
            <w:proofErr w:type="gramStart"/>
            <w:r>
              <w:rPr>
                <w:rFonts w:ascii="Times New Roman" w:eastAsia="Times New Roman" w:hAnsi="Times New Roman"/>
                <w:b/>
                <w:sz w:val="28"/>
              </w:rPr>
              <w:t>обучающихся</w:t>
            </w:r>
            <w:proofErr w:type="gramEnd"/>
          </w:p>
        </w:tc>
      </w:tr>
      <w:tr w:rsidR="005702B7" w:rsidRPr="003F599D" w:rsidTr="00AE650F">
        <w:tc>
          <w:tcPr>
            <w:tcW w:w="15027" w:type="dxa"/>
          </w:tcPr>
          <w:p w:rsidR="005702B7" w:rsidRPr="002D6A68" w:rsidRDefault="005702B7" w:rsidP="00AE650F">
            <w:pPr>
              <w:spacing w:line="320" w:lineRule="exact"/>
              <w:ind w:left="40" w:firstLine="70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D6A68">
              <w:rPr>
                <w:rFonts w:ascii="Times New Roman" w:eastAsia="Times New Roman" w:hAnsi="Times New Roman"/>
                <w:sz w:val="24"/>
                <w:szCs w:val="24"/>
              </w:rPr>
              <w:t>Выступ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ление на родительских собраниях.</w:t>
            </w:r>
          </w:p>
        </w:tc>
      </w:tr>
      <w:tr w:rsidR="005702B7" w:rsidTr="00AE650F">
        <w:tc>
          <w:tcPr>
            <w:tcW w:w="15027" w:type="dxa"/>
          </w:tcPr>
          <w:p w:rsidR="005702B7" w:rsidRPr="002D6A68" w:rsidRDefault="005702B7" w:rsidP="00AE650F">
            <w:pPr>
              <w:spacing w:line="320" w:lineRule="exact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D6A68">
              <w:rPr>
                <w:rFonts w:ascii="Times New Roman" w:eastAsia="Times New Roman" w:hAnsi="Times New Roman"/>
                <w:sz w:val="24"/>
                <w:szCs w:val="24"/>
              </w:rPr>
              <w:t>Проведение индивидуальных семейных консультаций с родителями по проблемам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2D6A68">
              <w:rPr>
                <w:rFonts w:ascii="Times New Roman" w:eastAsia="Times New Roman" w:hAnsi="Times New Roman"/>
                <w:sz w:val="24"/>
                <w:szCs w:val="24"/>
              </w:rPr>
              <w:t>детей.</w:t>
            </w:r>
          </w:p>
        </w:tc>
      </w:tr>
      <w:tr w:rsidR="005702B7" w:rsidTr="00AE650F">
        <w:tc>
          <w:tcPr>
            <w:tcW w:w="15027" w:type="dxa"/>
          </w:tcPr>
          <w:p w:rsidR="005702B7" w:rsidRPr="002D6A68" w:rsidRDefault="005702B7" w:rsidP="00AE650F">
            <w:pPr>
              <w:spacing w:line="280" w:lineRule="exact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D6A68">
              <w:rPr>
                <w:rFonts w:ascii="Times New Roman" w:eastAsia="Times New Roman" w:hAnsi="Times New Roman"/>
                <w:sz w:val="24"/>
                <w:szCs w:val="24"/>
              </w:rPr>
              <w:t>Социально-педагогическое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2D6A68">
              <w:rPr>
                <w:rFonts w:ascii="Times New Roman" w:eastAsia="Times New Roman" w:hAnsi="Times New Roman"/>
                <w:sz w:val="24"/>
                <w:szCs w:val="24"/>
              </w:rPr>
              <w:t>консультирование родителей по вопросам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2D6A68">
              <w:rPr>
                <w:rFonts w:ascii="Times New Roman" w:eastAsia="Times New Roman" w:hAnsi="Times New Roman"/>
                <w:sz w:val="24"/>
                <w:szCs w:val="24"/>
              </w:rPr>
              <w:t>воспитания и обучения</w:t>
            </w:r>
          </w:p>
        </w:tc>
      </w:tr>
    </w:tbl>
    <w:p w:rsidR="009D5E5D" w:rsidRDefault="009D5E5D" w:rsidP="00AE65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D5E5D" w:rsidRDefault="009D5E5D" w:rsidP="00AE65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D5E5D" w:rsidRDefault="009D5E5D" w:rsidP="00AE65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D5E5D" w:rsidRDefault="009D5E5D" w:rsidP="00AE65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45430" w:rsidRDefault="00245430" w:rsidP="00AE65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45430" w:rsidRDefault="00245430" w:rsidP="00AE65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45430" w:rsidRDefault="00245430" w:rsidP="00AE65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45430" w:rsidRDefault="00245430" w:rsidP="00AE65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45430" w:rsidRDefault="00245430" w:rsidP="00AE65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45430" w:rsidRDefault="00245430" w:rsidP="00AE65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45430" w:rsidRDefault="00245430" w:rsidP="00AE65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45430" w:rsidRDefault="00245430" w:rsidP="00AE65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45430" w:rsidRDefault="00245430" w:rsidP="00AE65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45430" w:rsidRDefault="00245430" w:rsidP="00AE65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45430" w:rsidRDefault="00245430" w:rsidP="00AE65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45430" w:rsidRDefault="00245430" w:rsidP="00AE65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45430" w:rsidRDefault="00245430" w:rsidP="00AE65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4440D" w:rsidRDefault="00B4440D" w:rsidP="00AE650F">
      <w:pPr>
        <w:jc w:val="both"/>
      </w:pPr>
    </w:p>
    <w:sectPr w:rsidR="00B4440D" w:rsidSect="00AE650F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270ACC"/>
    <w:multiLevelType w:val="multilevel"/>
    <w:tmpl w:val="1D4C3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099A"/>
    <w:rsid w:val="000D3E0C"/>
    <w:rsid w:val="0021099A"/>
    <w:rsid w:val="00245430"/>
    <w:rsid w:val="005702B7"/>
    <w:rsid w:val="009D5E5D"/>
    <w:rsid w:val="00AE650F"/>
    <w:rsid w:val="00B23D69"/>
    <w:rsid w:val="00B4440D"/>
    <w:rsid w:val="00D42DB1"/>
    <w:rsid w:val="00E81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109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5702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5702B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109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5702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5702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396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1538</Words>
  <Characters>8773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10291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ВАШ</cp:lastModifiedBy>
  <cp:revision>2</cp:revision>
  <dcterms:created xsi:type="dcterms:W3CDTF">2022-09-17T22:45:00Z</dcterms:created>
  <dcterms:modified xsi:type="dcterms:W3CDTF">2022-09-17T22:45:00Z</dcterms:modified>
</cp:coreProperties>
</file>