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35" w:rsidRPr="00891835" w:rsidRDefault="00891835" w:rsidP="00891835">
      <w:pPr>
        <w:spacing w:line="408" w:lineRule="auto"/>
        <w:jc w:val="center"/>
        <w:rPr>
          <w:lang w:val="ru-RU"/>
        </w:rPr>
      </w:pPr>
      <w:r w:rsidRPr="00891835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891835" w:rsidRPr="00891835" w:rsidRDefault="00891835" w:rsidP="00891835">
      <w:pPr>
        <w:spacing w:line="408" w:lineRule="auto"/>
        <w:jc w:val="center"/>
        <w:rPr>
          <w:lang w:val="ru-RU"/>
        </w:rPr>
      </w:pPr>
      <w:r w:rsidRPr="00891835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891835" w:rsidRPr="00891835" w:rsidRDefault="00891835" w:rsidP="00891835">
      <w:pPr>
        <w:jc w:val="center"/>
        <w:rPr>
          <w:lang w:val="ru-RU"/>
        </w:rPr>
      </w:pPr>
      <w:proofErr w:type="spellStart"/>
      <w:r w:rsidRPr="00891835"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 w:rsidRPr="00891835"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 w:rsidRPr="00891835"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 w:rsidRPr="00891835"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891835" w:rsidRPr="00891835" w:rsidRDefault="00891835" w:rsidP="00891835">
      <w:pPr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rPr>
          <w:lang w:val="ru-RU"/>
        </w:rPr>
      </w:pPr>
    </w:p>
    <w:p w:rsidR="00891835" w:rsidRPr="00891835" w:rsidRDefault="00891835" w:rsidP="00891835">
      <w:pPr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Default="00891835" w:rsidP="00891835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>РАБОЧАЯ ПРОГРАММА</w:t>
      </w:r>
    </w:p>
    <w:p w:rsidR="00891835" w:rsidRDefault="00891835" w:rsidP="00891835">
      <w:pPr>
        <w:spacing w:line="408" w:lineRule="auto"/>
        <w:jc w:val="center"/>
      </w:pPr>
      <w:r w:rsidRPr="000D0B5E">
        <w:rPr>
          <w:rFonts w:ascii="Times New Roman" w:eastAsia="Calibri" w:hAnsi="Times New Roman"/>
          <w:color w:val="000000"/>
        </w:rPr>
        <w:t>(ID 8480547)</w:t>
      </w:r>
      <w:r>
        <w:rPr>
          <w:rFonts w:ascii="Times New Roman" w:eastAsia="Calibri" w:hAnsi="Times New Roman"/>
          <w:color w:val="000000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spacing w:line="408" w:lineRule="auto"/>
        <w:jc w:val="center"/>
        <w:rPr>
          <w:lang w:val="ru-RU"/>
        </w:rPr>
      </w:pPr>
      <w:r w:rsidRPr="00891835">
        <w:rPr>
          <w:rFonts w:ascii="Times New Roman" w:eastAsia="Calibri" w:hAnsi="Times New Roman"/>
          <w:b/>
          <w:color w:val="000000"/>
          <w:lang w:val="ru-RU"/>
        </w:rPr>
        <w:t xml:space="preserve">учебного предмета «Изобразительное искусство» </w:t>
      </w:r>
    </w:p>
    <w:p w:rsidR="00891835" w:rsidRPr="00891835" w:rsidRDefault="00891835" w:rsidP="00891835">
      <w:pPr>
        <w:spacing w:line="408" w:lineRule="auto"/>
        <w:jc w:val="center"/>
        <w:rPr>
          <w:lang w:val="ru-RU"/>
        </w:rPr>
      </w:pPr>
      <w:r w:rsidRPr="00891835">
        <w:rPr>
          <w:rFonts w:ascii="Times New Roman" w:eastAsia="Calibri" w:hAnsi="Times New Roman"/>
          <w:color w:val="000000"/>
          <w:lang w:val="ru-RU"/>
        </w:rPr>
        <w:t xml:space="preserve">для обучающихся 1-4 классов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Pr="00891835" w:rsidRDefault="00891835" w:rsidP="00891835">
      <w:pPr>
        <w:jc w:val="center"/>
        <w:rPr>
          <w:lang w:val="ru-RU"/>
        </w:rPr>
      </w:pPr>
      <w:r w:rsidRPr="00891835">
        <w:rPr>
          <w:lang w:val="ru-RU"/>
        </w:rPr>
        <w:t xml:space="preserve"> </w:t>
      </w:r>
    </w:p>
    <w:p w:rsidR="00891835" w:rsidRDefault="00891835" w:rsidP="00891835">
      <w:pPr>
        <w:jc w:val="center"/>
      </w:pPr>
      <w:proofErr w:type="spellStart"/>
      <w:r>
        <w:rPr>
          <w:rFonts w:ascii="Times New Roman" w:eastAsia="Calibri" w:hAnsi="Times New Roman"/>
          <w:b/>
          <w:color w:val="000000"/>
        </w:rPr>
        <w:t>п.Фоминский</w:t>
      </w:r>
      <w:proofErr w:type="spellEnd"/>
      <w:r>
        <w:rPr>
          <w:rFonts w:ascii="Times New Roman" w:eastAsia="Calibri" w:hAnsi="Times New Roman"/>
          <w:b/>
          <w:color w:val="000000"/>
        </w:rPr>
        <w:t>, 2025</w:t>
      </w:r>
    </w:p>
    <w:p w:rsidR="00891835" w:rsidRDefault="00891835" w:rsidP="007164A9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2C2F80" w:rsidRPr="0004511F" w:rsidRDefault="009263DF" w:rsidP="007164A9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04511F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Рабочая программа по изобразительному искусству на уровень начального общего образования для обучающихся 1–4-х классов МБОУ «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СОШ» разработана в соответствии с требованиями: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приказа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приказа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приказа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24.12.2018;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 w:rsidRPr="0089183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БОУ </w:t>
      </w:r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proofErr w:type="spellStart"/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» от 29.08.2025 № 145 «О внесении изменений в основную образовательную программу начального общего образования»;</w:t>
      </w:r>
    </w:p>
    <w:p w:rsidR="002C2F80" w:rsidRPr="00891835" w:rsidRDefault="009263DF" w:rsidP="007164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федеральной рабочей программы по учебному предмету «Изобразительное искусство».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БОУ </w:t>
      </w:r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proofErr w:type="spellStart"/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EF60DC"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»..</w:t>
      </w:r>
      <w:proofErr w:type="gramEnd"/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путем освоения начальных основ художественных знаний, умений, навыков и развития творческого потенциала обучающихся.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действительности и произведениям искусства, понимание роли и значения художественной деятельности в жизни людей.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ее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эстетическое наблюдение окружающей действительности).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формируется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1–4-х классах обязательно.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‌Общее число часов, отведенных на изучение изобразительного искусства, составляет 135 часов: в 1-м классе – 33 часа (1 час в неделю), во 2-м классе – 34 часа (1 час в неделю), в 3-м классе – 34 часа (1 час в неделю), в 4-м классе – 34 часа (1 час в неделю).‌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26.06.2025 № 495:</w:t>
      </w:r>
    </w:p>
    <w:p w:rsidR="002C2F80" w:rsidRPr="00891835" w:rsidRDefault="009263DF" w:rsidP="007164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Изобразительное искусство: 4 класс. Учебник /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Неменская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Л.А., под ред.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Неменского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Б.М., АО «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Издательство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"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Просвещение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>"»;</w:t>
      </w:r>
    </w:p>
    <w:p w:rsidR="009263DF" w:rsidRPr="00891835" w:rsidRDefault="009263DF" w:rsidP="007164A9">
      <w:p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</w:p>
    <w:p w:rsidR="009263DF" w:rsidRPr="00891835" w:rsidRDefault="009263DF" w:rsidP="007164A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1835">
        <w:rPr>
          <w:rFonts w:ascii="Times New Roman" w:hAnsi="Times New Roman"/>
          <w:color w:val="000000" w:themeColor="text1"/>
          <w:sz w:val="28"/>
          <w:lang w:val="ru-RU"/>
        </w:rPr>
        <w:t xml:space="preserve">​ </w:t>
      </w:r>
      <w:r w:rsidRPr="0089183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Изобразительное искусство. Методическое пособие. 1-4 классы. </w:t>
      </w:r>
      <w:hyperlink r:id="rId6" w:history="1">
        <w:r w:rsidRPr="00891835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https://catalog.prosv.ru/attachment/1af29532-4d54-11db-9da7-00304874af64.pdf</w:t>
        </w:r>
      </w:hyperlink>
    </w:p>
    <w:p w:rsidR="009263DF" w:rsidRPr="00891835" w:rsidRDefault="009263DF" w:rsidP="007164A9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63DF" w:rsidRPr="00891835" w:rsidRDefault="009263DF" w:rsidP="007164A9">
      <w:pPr>
        <w:pStyle w:val="a4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63DF" w:rsidRPr="00891835" w:rsidRDefault="009263DF" w:rsidP="007164A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9183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Рабочая программа начального общего образования предмета "Изобразительное искусство" </w:t>
      </w:r>
      <w:hyperlink r:id="rId7" w:history="1">
        <w:r w:rsidRPr="00891835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ru-RU"/>
          </w:rPr>
          <w:t>https://edsoo.ru/Predmet_Izobrazitelnoe.htm</w:t>
        </w:r>
      </w:hyperlink>
    </w:p>
    <w:p w:rsidR="009263DF" w:rsidRPr="00891835" w:rsidRDefault="009263DF" w:rsidP="007164A9">
      <w:pPr>
        <w:pStyle w:val="a4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263DF" w:rsidRPr="00891835" w:rsidRDefault="009263DF" w:rsidP="007164A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9183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Учебник по изобразительному искусству Л.А. </w:t>
      </w:r>
      <w:proofErr w:type="spellStart"/>
      <w:r w:rsidRPr="00891835">
        <w:rPr>
          <w:rFonts w:ascii="Times New Roman" w:hAnsi="Times New Roman"/>
          <w:color w:val="000000" w:themeColor="text1"/>
          <w:sz w:val="24"/>
          <w:szCs w:val="24"/>
          <w:lang w:val="ru-RU"/>
        </w:rPr>
        <w:t>Неменская</w:t>
      </w:r>
      <w:proofErr w:type="spellEnd"/>
      <w:r w:rsidRPr="00891835">
        <w:rPr>
          <w:rFonts w:ascii="Times New Roman" w:hAnsi="Times New Roman"/>
          <w:color w:val="000000" w:themeColor="text1"/>
          <w:sz w:val="24"/>
          <w:szCs w:val="24"/>
          <w:lang w:val="ru-RU"/>
        </w:rPr>
        <w:t>. Изобразительное искусство: Ты изображаешь, украшаешь и строишь. 1-4 класс.</w:t>
      </w:r>
    </w:p>
    <w:p w:rsidR="002C2F80" w:rsidRPr="00891835" w:rsidRDefault="002C2F80" w:rsidP="007164A9">
      <w:p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23.07.2025 № 551:</w:t>
      </w:r>
    </w:p>
    <w:p w:rsidR="0004511F" w:rsidRPr="00891835" w:rsidRDefault="0004511F" w:rsidP="007164A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 w:themeColor="text1"/>
          <w:sz w:val="28"/>
          <w:lang w:val="ru-RU"/>
        </w:rPr>
      </w:pPr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Библиотека  </w:t>
      </w:r>
      <w:proofErr w:type="gramStart"/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цифрового</w:t>
      </w:r>
      <w:proofErr w:type="gramEnd"/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образовательного контента</w:t>
      </w:r>
      <w:r w:rsidR="009263DF"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8" w:history="1">
        <w:r w:rsidRPr="00891835">
          <w:rPr>
            <w:rStyle w:val="a3"/>
            <w:rFonts w:ascii="Times New Roman" w:hAnsi="Times New Roman"/>
            <w:color w:val="000000" w:themeColor="text1"/>
          </w:rPr>
          <w:t>https</w:t>
        </w:r>
        <w:r w:rsidRPr="00891835">
          <w:rPr>
            <w:rStyle w:val="a3"/>
            <w:rFonts w:ascii="Times New Roman" w:hAnsi="Times New Roman"/>
            <w:color w:val="000000" w:themeColor="text1"/>
            <w:lang w:val="ru-RU"/>
          </w:rPr>
          <w:t>://</w:t>
        </w:r>
        <w:r w:rsidRPr="00891835">
          <w:rPr>
            <w:rStyle w:val="a3"/>
            <w:rFonts w:ascii="Times New Roman" w:hAnsi="Times New Roman"/>
            <w:color w:val="000000" w:themeColor="text1"/>
          </w:rPr>
          <w:t>lib</w:t>
        </w:r>
        <w:r w:rsidRPr="00891835">
          <w:rPr>
            <w:rStyle w:val="a3"/>
            <w:rFonts w:ascii="Times New Roman" w:hAnsi="Times New Roman"/>
            <w:color w:val="000000" w:themeColor="text1"/>
            <w:lang w:val="ru-RU"/>
          </w:rPr>
          <w:t>.</w:t>
        </w:r>
        <w:proofErr w:type="spellStart"/>
        <w:r w:rsidRPr="00891835">
          <w:rPr>
            <w:rStyle w:val="a3"/>
            <w:rFonts w:ascii="Times New Roman" w:hAnsi="Times New Roman"/>
            <w:color w:val="000000" w:themeColor="text1"/>
          </w:rPr>
          <w:t>myschool</w:t>
        </w:r>
        <w:proofErr w:type="spellEnd"/>
        <w:r w:rsidRPr="00891835">
          <w:rPr>
            <w:rStyle w:val="a3"/>
            <w:rFonts w:ascii="Times New Roman" w:hAnsi="Times New Roman"/>
            <w:color w:val="000000" w:themeColor="text1"/>
            <w:lang w:val="ru-RU"/>
          </w:rPr>
          <w:t>.</w:t>
        </w:r>
        <w:proofErr w:type="spellStart"/>
        <w:r w:rsidRPr="00891835">
          <w:rPr>
            <w:rStyle w:val="a3"/>
            <w:rFonts w:ascii="Times New Roman" w:hAnsi="Times New Roman"/>
            <w:color w:val="000000" w:themeColor="text1"/>
          </w:rPr>
          <w:t>edu</w:t>
        </w:r>
        <w:proofErr w:type="spellEnd"/>
        <w:r w:rsidRPr="00891835">
          <w:rPr>
            <w:rStyle w:val="a3"/>
            <w:rFonts w:ascii="Times New Roman" w:hAnsi="Times New Roman"/>
            <w:color w:val="000000" w:themeColor="text1"/>
            <w:lang w:val="ru-RU"/>
          </w:rPr>
          <w:t>.</w:t>
        </w:r>
        <w:proofErr w:type="spellStart"/>
        <w:r w:rsidRPr="00891835">
          <w:rPr>
            <w:rStyle w:val="a3"/>
            <w:rFonts w:ascii="Times New Roman" w:hAnsi="Times New Roman"/>
            <w:color w:val="000000" w:themeColor="text1"/>
          </w:rPr>
          <w:t>ru</w:t>
        </w:r>
        <w:proofErr w:type="spellEnd"/>
      </w:hyperlink>
      <w:r w:rsidRPr="00891835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:rsidR="0004511F" w:rsidRPr="00891835" w:rsidRDefault="0004511F" w:rsidP="007164A9">
      <w:pPr>
        <w:pStyle w:val="a4"/>
        <w:spacing w:after="0"/>
        <w:jc w:val="both"/>
        <w:rPr>
          <w:color w:val="000000" w:themeColor="text1"/>
          <w:lang w:val="ru-RU"/>
        </w:rPr>
      </w:pPr>
    </w:p>
    <w:p w:rsidR="0004511F" w:rsidRPr="00891835" w:rsidRDefault="0004511F" w:rsidP="007164A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Библиотека ЦОК</w:t>
      </w:r>
      <w:r w:rsidR="009263DF"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hyperlink r:id="rId9" w:history="1">
        <w:r w:rsidR="009263DF" w:rsidRPr="00891835">
          <w:rPr>
            <w:rStyle w:val="a3"/>
            <w:color w:val="000000" w:themeColor="text1"/>
            <w:lang w:val="ru-RU"/>
          </w:rPr>
          <w:t>https://m.edsoo.ru</w:t>
        </w:r>
      </w:hyperlink>
      <w:r w:rsidRPr="00891835">
        <w:rPr>
          <w:color w:val="000000" w:themeColor="text1"/>
          <w:sz w:val="28"/>
          <w:szCs w:val="28"/>
          <w:lang w:val="ru-RU"/>
        </w:rPr>
        <w:t xml:space="preserve"> </w:t>
      </w:r>
    </w:p>
    <w:p w:rsidR="0004511F" w:rsidRPr="00891835" w:rsidRDefault="0004511F" w:rsidP="007164A9">
      <w:pPr>
        <w:pStyle w:val="a4"/>
        <w:spacing w:after="0"/>
        <w:jc w:val="both"/>
        <w:rPr>
          <w:color w:val="000000" w:themeColor="text1"/>
          <w:lang w:val="ru-RU"/>
        </w:rPr>
      </w:pPr>
    </w:p>
    <w:p w:rsidR="0004511F" w:rsidRPr="00891835" w:rsidRDefault="0004511F" w:rsidP="007164A9">
      <w:pPr>
        <w:pStyle w:val="a4"/>
        <w:spacing w:after="0"/>
        <w:jc w:val="both"/>
        <w:rPr>
          <w:color w:val="000000" w:themeColor="text1"/>
          <w:lang w:val="ru-RU"/>
        </w:rPr>
      </w:pPr>
    </w:p>
    <w:p w:rsidR="0004511F" w:rsidRPr="00891835" w:rsidRDefault="0004511F" w:rsidP="007164A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Коллекция презентаций для уроков </w:t>
      </w:r>
      <w:proofErr w:type="gramStart"/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ИЗО</w:t>
      </w:r>
      <w:proofErr w:type="gramEnd"/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4 классе</w:t>
      </w:r>
      <w:r w:rsidR="009263DF"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10" w:history="1">
        <w:r w:rsidRPr="00891835">
          <w:rPr>
            <w:rStyle w:val="a3"/>
            <w:color w:val="000000" w:themeColor="text1"/>
          </w:rPr>
          <w:t>https</w:t>
        </w:r>
        <w:r w:rsidRPr="00891835">
          <w:rPr>
            <w:rStyle w:val="a3"/>
            <w:color w:val="000000" w:themeColor="text1"/>
            <w:lang w:val="ru-RU"/>
          </w:rPr>
          <w:t>://</w:t>
        </w:r>
        <w:proofErr w:type="spellStart"/>
        <w:r w:rsidRPr="00891835">
          <w:rPr>
            <w:rStyle w:val="a3"/>
            <w:color w:val="000000" w:themeColor="text1"/>
          </w:rPr>
          <w:t>pptcloud</w:t>
        </w:r>
        <w:proofErr w:type="spellEnd"/>
        <w:r w:rsidRPr="00891835">
          <w:rPr>
            <w:rStyle w:val="a3"/>
            <w:color w:val="000000" w:themeColor="text1"/>
            <w:lang w:val="ru-RU"/>
          </w:rPr>
          <w:t>.</w:t>
        </w:r>
        <w:proofErr w:type="spellStart"/>
        <w:r w:rsidRPr="00891835">
          <w:rPr>
            <w:rStyle w:val="a3"/>
            <w:color w:val="000000" w:themeColor="text1"/>
          </w:rPr>
          <w:t>ru</w:t>
        </w:r>
        <w:proofErr w:type="spellEnd"/>
        <w:r w:rsidRPr="00891835">
          <w:rPr>
            <w:rStyle w:val="a3"/>
            <w:color w:val="000000" w:themeColor="text1"/>
            <w:lang w:val="ru-RU"/>
          </w:rPr>
          <w:t>/4</w:t>
        </w:r>
        <w:proofErr w:type="spellStart"/>
        <w:r w:rsidRPr="00891835">
          <w:rPr>
            <w:rStyle w:val="a3"/>
            <w:color w:val="000000" w:themeColor="text1"/>
          </w:rPr>
          <w:t>klass</w:t>
        </w:r>
        <w:proofErr w:type="spellEnd"/>
        <w:r w:rsidRPr="00891835">
          <w:rPr>
            <w:rStyle w:val="a3"/>
            <w:color w:val="000000" w:themeColor="text1"/>
            <w:lang w:val="ru-RU"/>
          </w:rPr>
          <w:t>/</w:t>
        </w:r>
        <w:proofErr w:type="spellStart"/>
        <w:r w:rsidRPr="00891835">
          <w:rPr>
            <w:rStyle w:val="a3"/>
            <w:color w:val="000000" w:themeColor="text1"/>
          </w:rPr>
          <w:t>izo</w:t>
        </w:r>
        <w:proofErr w:type="spellEnd"/>
      </w:hyperlink>
    </w:p>
    <w:p w:rsidR="0004511F" w:rsidRPr="00891835" w:rsidRDefault="0004511F" w:rsidP="007164A9">
      <w:pPr>
        <w:pStyle w:val="a4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4511F" w:rsidRPr="00891835" w:rsidRDefault="0004511F" w:rsidP="007164A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Презентации по </w:t>
      </w:r>
      <w:proofErr w:type="gramStart"/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ИЗО</w:t>
      </w:r>
      <w:proofErr w:type="gramEnd"/>
      <w:r w:rsidRPr="008918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(изобразительное искусство) для 4 класса</w:t>
      </w:r>
    </w:p>
    <w:p w:rsidR="002C2F80" w:rsidRPr="00891835" w:rsidRDefault="00891835" w:rsidP="007164A9">
      <w:pPr>
        <w:pStyle w:val="a4"/>
        <w:spacing w:after="0"/>
        <w:jc w:val="both"/>
        <w:rPr>
          <w:color w:val="000000" w:themeColor="text1"/>
          <w:sz w:val="28"/>
          <w:szCs w:val="28"/>
          <w:lang w:val="ru-RU"/>
        </w:rPr>
      </w:pPr>
      <w:hyperlink r:id="rId11" w:history="1">
        <w:r w:rsidR="0004511F" w:rsidRPr="00891835">
          <w:rPr>
            <w:rStyle w:val="a3"/>
            <w:color w:val="000000" w:themeColor="text1"/>
          </w:rPr>
          <w:t>https</w:t>
        </w:r>
        <w:r w:rsidR="0004511F" w:rsidRPr="00891835">
          <w:rPr>
            <w:rStyle w:val="a3"/>
            <w:color w:val="000000" w:themeColor="text1"/>
            <w:lang w:val="ru-RU"/>
          </w:rPr>
          <w:t>://</w:t>
        </w:r>
        <w:proofErr w:type="spellStart"/>
        <w:r w:rsidR="0004511F" w:rsidRPr="00891835">
          <w:rPr>
            <w:rStyle w:val="a3"/>
            <w:color w:val="000000" w:themeColor="text1"/>
          </w:rPr>
          <w:t>prezentacii</w:t>
        </w:r>
        <w:proofErr w:type="spellEnd"/>
        <w:r w:rsidR="0004511F" w:rsidRPr="00891835">
          <w:rPr>
            <w:rStyle w:val="a3"/>
            <w:color w:val="000000" w:themeColor="text1"/>
            <w:lang w:val="ru-RU"/>
          </w:rPr>
          <w:t>.</w:t>
        </w:r>
        <w:r w:rsidR="0004511F" w:rsidRPr="00891835">
          <w:rPr>
            <w:rStyle w:val="a3"/>
            <w:color w:val="000000" w:themeColor="text1"/>
          </w:rPr>
          <w:t>org</w:t>
        </w:r>
        <w:r w:rsidR="0004511F" w:rsidRPr="00891835">
          <w:rPr>
            <w:rStyle w:val="a3"/>
            <w:color w:val="000000" w:themeColor="text1"/>
            <w:lang w:val="ru-RU"/>
          </w:rPr>
          <w:t>/</w:t>
        </w:r>
        <w:proofErr w:type="spellStart"/>
        <w:r w:rsidR="0004511F" w:rsidRPr="00891835">
          <w:rPr>
            <w:rStyle w:val="a3"/>
            <w:color w:val="000000" w:themeColor="text1"/>
          </w:rPr>
          <w:t>prezentacii</w:t>
        </w:r>
        <w:proofErr w:type="spellEnd"/>
        <w:r w:rsidR="0004511F" w:rsidRPr="00891835">
          <w:rPr>
            <w:rStyle w:val="a3"/>
            <w:color w:val="000000" w:themeColor="text1"/>
            <w:lang w:val="ru-RU"/>
          </w:rPr>
          <w:t>/</w:t>
        </w:r>
        <w:proofErr w:type="spellStart"/>
        <w:r w:rsidR="0004511F" w:rsidRPr="00891835">
          <w:rPr>
            <w:rStyle w:val="a3"/>
            <w:color w:val="000000" w:themeColor="text1"/>
          </w:rPr>
          <w:t>izo</w:t>
        </w:r>
        <w:proofErr w:type="spellEnd"/>
        <w:r w:rsidR="0004511F" w:rsidRPr="00891835">
          <w:rPr>
            <w:rStyle w:val="a3"/>
            <w:color w:val="000000" w:themeColor="text1"/>
            <w:lang w:val="ru-RU"/>
          </w:rPr>
          <w:t>/4</w:t>
        </w:r>
        <w:r w:rsidR="0004511F" w:rsidRPr="00891835">
          <w:rPr>
            <w:rStyle w:val="a3"/>
            <w:color w:val="000000" w:themeColor="text1"/>
          </w:rPr>
          <w:t>class</w:t>
        </w:r>
        <w:r w:rsidR="0004511F" w:rsidRPr="00891835">
          <w:rPr>
            <w:rStyle w:val="a3"/>
            <w:color w:val="000000" w:themeColor="text1"/>
            <w:lang w:val="ru-RU"/>
          </w:rPr>
          <w:t>/</w:t>
        </w:r>
      </w:hyperlink>
    </w:p>
    <w:p w:rsidR="002C2F80" w:rsidRPr="00891835" w:rsidRDefault="009263DF" w:rsidP="007164A9">
      <w:pPr>
        <w:spacing w:line="600" w:lineRule="atLeast"/>
        <w:jc w:val="both"/>
        <w:rPr>
          <w:b/>
          <w:bCs/>
          <w:color w:val="000000" w:themeColor="text1"/>
          <w:spacing w:val="-2"/>
          <w:sz w:val="48"/>
          <w:szCs w:val="48"/>
          <w:lang w:val="ru-RU"/>
        </w:rPr>
      </w:pPr>
      <w:r w:rsidRPr="00891835">
        <w:rPr>
          <w:b/>
          <w:bCs/>
          <w:color w:val="000000" w:themeColor="text1"/>
          <w:spacing w:val="-2"/>
          <w:sz w:val="48"/>
          <w:szCs w:val="48"/>
          <w:lang w:val="ru-RU"/>
        </w:rPr>
        <w:t>Содержание учебного предмета</w:t>
      </w:r>
    </w:p>
    <w:p w:rsidR="002C2F80" w:rsidRPr="00891835" w:rsidRDefault="009263DF" w:rsidP="007164A9">
      <w:pPr>
        <w:spacing w:line="600" w:lineRule="atLeast"/>
        <w:jc w:val="both"/>
        <w:rPr>
          <w:b/>
          <w:bCs/>
          <w:color w:val="000000" w:themeColor="text1"/>
          <w:spacing w:val="-2"/>
          <w:sz w:val="42"/>
          <w:szCs w:val="42"/>
          <w:lang w:val="ru-RU"/>
        </w:rPr>
      </w:pPr>
      <w:r w:rsidRPr="00891835">
        <w:rPr>
          <w:b/>
          <w:bCs/>
          <w:color w:val="000000" w:themeColor="text1"/>
          <w:spacing w:val="-2"/>
          <w:sz w:val="42"/>
          <w:szCs w:val="42"/>
          <w:lang w:val="ru-RU"/>
        </w:rPr>
        <w:t>4-й класс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«Графика»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смягчение цветового и тонального контрастов.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«Живопись»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Красота природы разных климатических зон, создание пейзажных композиций (горный, степной, среднерусский ландшафт).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ребенка,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«Скульптура»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«Декоративно-прикладное искусство»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Орнаменты разных народов. Подчиненность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роспись стен, изразцы.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Народный костюм. Русский народный праздничный костюм, символы</w:t>
      </w:r>
      <w:r w:rsidRPr="00891835">
        <w:rPr>
          <w:color w:val="000000" w:themeColor="text1"/>
          <w:lang w:val="ru-RU"/>
        </w:rPr>
        <w:br/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Женский и мужской костюмы в традициях разных народов.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Своеобразие одежды разных эпох и культур.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«Архитектура»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ее устройство (каркасный дом); изображение традиционных жилищ.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Деревянная изба, ее конструкция и декор. Моделирование избы из бумаги или изображение на плоскости в технике аппликации ее фасада и традиционного декора. Понимание тесной связи красоты и пользы, функционального и декоративного в 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архитектуре традиционного жилого деревянного дома. Разные виды изб и надворных построек.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«Восприятие произведений искусства»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Произведения В.М. Васнецова, Б.М.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Кустодиева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Билибина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учетом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Художественная культура разных эпох и народов. Представление об архитектурных, декоративных и изобразительных произведениях в культуре Древней Греции, других культурах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Мартоса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 Москве. Мемориальные ансамбли: Могила Неизвестного Солдата в Москве, памятник-ансамбль «Героям Сталинградской битвы» на Мамаевом кургане (и другие по выбору учителя).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«Азбука цифровой графики»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Изображение и освоение в программе </w:t>
      </w:r>
      <w:r w:rsidRPr="00891835">
        <w:rPr>
          <w:rFonts w:hAnsi="Times New Roman" w:cs="Times New Roman"/>
          <w:color w:val="000000" w:themeColor="text1"/>
          <w:sz w:val="24"/>
          <w:szCs w:val="24"/>
        </w:rPr>
        <w:t>Paint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перспективные сокращения, цветовые и тональные изменения.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учетом местных традиций).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891835">
        <w:rPr>
          <w:rFonts w:hAnsi="Times New Roman" w:cs="Times New Roman"/>
          <w:color w:val="000000" w:themeColor="text1"/>
          <w:sz w:val="24"/>
          <w:szCs w:val="24"/>
        </w:rPr>
        <w:t>GIF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891835">
        <w:rPr>
          <w:rFonts w:hAnsi="Times New Roman" w:cs="Times New Roman"/>
          <w:color w:val="000000" w:themeColor="text1"/>
          <w:sz w:val="24"/>
          <w:szCs w:val="24"/>
        </w:rPr>
        <w:t>PowerPoint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2C2F80" w:rsidRPr="00891835" w:rsidRDefault="009263DF" w:rsidP="007164A9">
      <w:pPr>
        <w:spacing w:line="600" w:lineRule="atLeast"/>
        <w:jc w:val="both"/>
        <w:rPr>
          <w:b/>
          <w:bCs/>
          <w:color w:val="000000" w:themeColor="text1"/>
          <w:spacing w:val="-2"/>
          <w:sz w:val="48"/>
          <w:szCs w:val="48"/>
          <w:lang w:val="ru-RU"/>
        </w:rPr>
      </w:pPr>
      <w:r w:rsidRPr="00891835">
        <w:rPr>
          <w:b/>
          <w:bCs/>
          <w:color w:val="000000" w:themeColor="text1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2C2F80" w:rsidRPr="00891835" w:rsidRDefault="009263DF" w:rsidP="007164A9">
      <w:pPr>
        <w:spacing w:line="600" w:lineRule="atLeast"/>
        <w:jc w:val="both"/>
        <w:rPr>
          <w:b/>
          <w:bCs/>
          <w:color w:val="000000" w:themeColor="text1"/>
          <w:spacing w:val="-2"/>
          <w:sz w:val="42"/>
          <w:szCs w:val="42"/>
          <w:lang w:val="ru-RU"/>
        </w:rPr>
      </w:pPr>
      <w:r w:rsidRPr="00891835">
        <w:rPr>
          <w:b/>
          <w:bCs/>
          <w:color w:val="000000" w:themeColor="text1"/>
          <w:spacing w:val="-2"/>
          <w:sz w:val="42"/>
          <w:szCs w:val="42"/>
          <w:lang w:val="ru-RU"/>
        </w:rPr>
        <w:t>Личностные результаты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обучающегося будут сформированы следующие </w:t>
      </w: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личностные результаты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2C2F80" w:rsidRPr="00891835" w:rsidRDefault="009263DF" w:rsidP="007164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уважение и ценностное отношение к своей Родине – России;</w:t>
      </w:r>
    </w:p>
    <w:p w:rsidR="002C2F80" w:rsidRPr="00891835" w:rsidRDefault="009263DF" w:rsidP="007164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C2F80" w:rsidRPr="00891835" w:rsidRDefault="009263DF" w:rsidP="007164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духовно-нравственное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развитие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обучающихся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2C2F80" w:rsidRPr="00891835" w:rsidRDefault="009263DF" w:rsidP="007164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C2F80" w:rsidRPr="00891835" w:rsidRDefault="009263DF" w:rsidP="007164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позитивный опыт участия в творческой деятельности;</w:t>
      </w:r>
    </w:p>
    <w:p w:rsidR="002C2F80" w:rsidRPr="00891835" w:rsidRDefault="009263DF" w:rsidP="007164A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Патриотическое воспитание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содержания традиций отечественной культуры, выраженной в ее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Гражданское воспитание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Духовно-нравственное воспитание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обучающемуся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Эстетическое воспитание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прекрасном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Ценности познавательной деятельности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Экологическое воспитание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ее образа в произведениях искусства. Формирование эстетических чу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вств сп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Трудовое воспитание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результата,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коллективную работу – обязательные требования к определенным заданиям по программе.</w:t>
      </w:r>
    </w:p>
    <w:p w:rsidR="002C2F80" w:rsidRPr="00891835" w:rsidRDefault="009263DF" w:rsidP="007164A9">
      <w:pPr>
        <w:spacing w:line="600" w:lineRule="atLeast"/>
        <w:jc w:val="both"/>
        <w:rPr>
          <w:b/>
          <w:bCs/>
          <w:color w:val="000000" w:themeColor="text1"/>
          <w:spacing w:val="-2"/>
          <w:sz w:val="42"/>
          <w:szCs w:val="42"/>
          <w:lang w:val="ru-RU"/>
        </w:rPr>
      </w:pPr>
      <w:proofErr w:type="spellStart"/>
      <w:r w:rsidRPr="00891835">
        <w:rPr>
          <w:b/>
          <w:bCs/>
          <w:color w:val="000000" w:themeColor="text1"/>
          <w:spacing w:val="-2"/>
          <w:sz w:val="42"/>
          <w:szCs w:val="42"/>
          <w:lang w:val="ru-RU"/>
        </w:rPr>
        <w:t>Метапредметные</w:t>
      </w:r>
      <w:proofErr w:type="spellEnd"/>
      <w:r w:rsidRPr="00891835">
        <w:rPr>
          <w:b/>
          <w:bCs/>
          <w:color w:val="000000" w:themeColor="text1"/>
          <w:spacing w:val="-2"/>
          <w:sz w:val="42"/>
          <w:szCs w:val="42"/>
          <w:lang w:val="ru-RU"/>
        </w:rPr>
        <w:t xml:space="preserve"> результаты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Овладение универсальными познавательными действиями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характеризовать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форму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предмета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конструкции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анализировать пропорциональные отношения частей внутри целого</w:t>
      </w:r>
      <w:r w:rsidRPr="00891835">
        <w:rPr>
          <w:color w:val="000000" w:themeColor="text1"/>
          <w:lang w:val="ru-RU"/>
        </w:rPr>
        <w:br/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 предметов между собой;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обобщать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форму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составной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конструкции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выявлять и анализировать ритмические отношения в пространстве</w:t>
      </w:r>
      <w:r w:rsidRPr="00891835">
        <w:rPr>
          <w:color w:val="000000" w:themeColor="text1"/>
          <w:lang w:val="ru-RU"/>
        </w:rPr>
        <w:br/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 в изображении (визуальном образе) на установленных основаниях;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передавать обобщенный образ реальности при построении плоской композиции;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соотносить тональные отношения (темное – светлое) в пространственных и плоскостных объектах;</w:t>
      </w:r>
    </w:p>
    <w:p w:rsidR="002C2F80" w:rsidRPr="00891835" w:rsidRDefault="009263DF" w:rsidP="007164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проведенного наблюдения;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классифицировать произведения искусства по видам и, соответственно,</w:t>
      </w:r>
      <w:r w:rsidRPr="00891835">
        <w:rPr>
          <w:color w:val="000000" w:themeColor="text1"/>
          <w:lang w:val="ru-RU"/>
        </w:rPr>
        <w:br/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 назначению в жизни людей;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C2F80" w:rsidRPr="00891835" w:rsidRDefault="009263DF" w:rsidP="007164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C2F80" w:rsidRPr="00891835" w:rsidRDefault="009263DF" w:rsidP="007164A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использовать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электронные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образовательные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</w:rPr>
        <w:t>ресурсы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2C2F80" w:rsidRPr="00891835" w:rsidRDefault="009263DF" w:rsidP="007164A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2C2F80" w:rsidRPr="00891835" w:rsidRDefault="009263DF" w:rsidP="007164A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C2F80" w:rsidRPr="00891835" w:rsidRDefault="009263DF" w:rsidP="007164A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  <w:r w:rsidRPr="00891835">
        <w:rPr>
          <w:color w:val="000000" w:themeColor="text1"/>
          <w:lang w:val="ru-RU"/>
        </w:rPr>
        <w:br/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 схемах;</w:t>
      </w:r>
    </w:p>
    <w:p w:rsidR="002C2F80" w:rsidRPr="00891835" w:rsidRDefault="009263DF" w:rsidP="007164A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ее в различных видах: рисунках и эскизах, электронных презентациях;</w:t>
      </w:r>
    </w:p>
    <w:p w:rsidR="002C2F80" w:rsidRPr="00891835" w:rsidRDefault="009263DF" w:rsidP="007164A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квестов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, предложенных учителем;</w:t>
      </w:r>
    </w:p>
    <w:p w:rsidR="002C2F80" w:rsidRPr="00891835" w:rsidRDefault="009263DF" w:rsidP="007164A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2C2F80" w:rsidRPr="00891835" w:rsidRDefault="009263DF" w:rsidP="007164A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C2F80" w:rsidRPr="00891835" w:rsidRDefault="009263DF" w:rsidP="007164A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2C2F80" w:rsidRPr="00891835" w:rsidRDefault="009263DF" w:rsidP="007164A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находить общее решение и разрешать конфликты на основе общих позиций и учета интересов в процессе совместной художественной деятельности;</w:t>
      </w:r>
    </w:p>
    <w:p w:rsidR="002C2F80" w:rsidRPr="00891835" w:rsidRDefault="009263DF" w:rsidP="007164A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2C2F80" w:rsidRPr="00891835" w:rsidRDefault="009263DF" w:rsidP="007164A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C2F80" w:rsidRPr="00891835" w:rsidRDefault="009263DF" w:rsidP="007164A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признавать свое и чужое право на ошибку, развивать свои способности сопереживать, понимать намерения и переживания свои и других людей;</w:t>
      </w:r>
    </w:p>
    <w:p w:rsidR="002C2F80" w:rsidRPr="00891835" w:rsidRDefault="009263DF" w:rsidP="007164A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взаимодействовать, сотрудничать в процессе коллективной работы, принимать цель совместной деятельности и строить действия по ее достижению, 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договариваться, выполнять поручения, подчиняться, ответственно относиться к своей задаче по достижению общего результата.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Овладение универсальными регулятивными действиями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2C2F80" w:rsidRPr="00891835" w:rsidRDefault="009263DF" w:rsidP="007164A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2C2F80" w:rsidRPr="00891835" w:rsidRDefault="009263DF" w:rsidP="007164A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2C2F80" w:rsidRPr="00891835" w:rsidRDefault="009263DF" w:rsidP="007164A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уметь организовывать свое рабочее место для практической работы, сохраняя порядок в окружающем пространстве и проявляя бережное отношение к используемым материалам;</w:t>
      </w:r>
    </w:p>
    <w:p w:rsidR="002C2F80" w:rsidRPr="00891835" w:rsidRDefault="009263DF" w:rsidP="007164A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C2F80" w:rsidRPr="00891835" w:rsidRDefault="009263DF" w:rsidP="007164A9">
      <w:pPr>
        <w:spacing w:line="600" w:lineRule="atLeast"/>
        <w:jc w:val="both"/>
        <w:rPr>
          <w:b/>
          <w:bCs/>
          <w:color w:val="000000" w:themeColor="text1"/>
          <w:spacing w:val="-2"/>
          <w:sz w:val="42"/>
          <w:szCs w:val="42"/>
          <w:lang w:val="ru-RU"/>
        </w:rPr>
      </w:pPr>
      <w:r w:rsidRPr="00891835">
        <w:rPr>
          <w:b/>
          <w:bCs/>
          <w:color w:val="000000" w:themeColor="text1"/>
          <w:spacing w:val="-2"/>
          <w:sz w:val="42"/>
          <w:szCs w:val="42"/>
          <w:lang w:val="ru-RU"/>
        </w:rPr>
        <w:t>Предметные результаты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4-й класс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 концу обучения в </w:t>
      </w: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4-м классе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обучающийся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«Графика»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Приобретать представление о традиционной одежде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«Живопись»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Создавать двойной портрет (например, портрет матери и ребенка).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обобщенный образ национальной культуры.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«Скульптура»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«Декоративно-прикладное искусство»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Получить представление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«Архитектура»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представление о конструктивных особенностях переносного жилища – юрты.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</w:t>
      </w: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конструктивных особенностях памятников русского деревянного зодчества. Иметь представление об устройстве и красоте древнерусского города, его архитектурном устройстве и жизни в нем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Понимать и уметь объяснять, в чем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Модуль «Восприятие произведений искусства»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Кустодиева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Билибина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других по выбору учителя).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Иметь образное представление о каменном древнерусском зодчестве (Московский Кремль, Новгородский детинец, Псковский Кром, Казанский кремль и другие с учетом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И.П.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Мартоса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 Москве.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Могила Неизвестного Солдата в Москве, памятник-ансамбль «Героям Сталинградской битвы» на Мамаевом кургане, «Воин-освободитель» в берлинском </w:t>
      </w:r>
      <w:proofErr w:type="spellStart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Трептов</w:t>
      </w:r>
      <w:proofErr w:type="spellEnd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-парке, Пискаревский мемориал в Санкт-Петербурге и другие по выбору учителя): знать о правилах поведения при посещении мемориальных памятников.</w:t>
      </w:r>
      <w:proofErr w:type="gramEnd"/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Иметь представление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C2F80" w:rsidRPr="00891835" w:rsidRDefault="009263DF" w:rsidP="007164A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</w:t>
      </w:r>
      <w:bookmarkStart w:id="0" w:name="_GoBack"/>
      <w:bookmarkEnd w:id="0"/>
      <w:r w:rsidRPr="00891835">
        <w:rPr>
          <w:rFonts w:hAnsi="Times New Roman" w:cs="Times New Roman"/>
          <w:color w:val="000000" w:themeColor="text1"/>
          <w:sz w:val="24"/>
          <w:szCs w:val="24"/>
          <w:lang w:val="ru-RU"/>
        </w:rPr>
        <w:t>ембрандта, Пикассо и др. (по выбору учителя)</w:t>
      </w: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перспективные сокращения, цветовые и тональные изменения.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ее украшений.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ее украшения, внешний и внутренний вид юрты.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2C2F80" w:rsidRPr="0004511F" w:rsidRDefault="009263DF" w:rsidP="007164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04511F">
        <w:rPr>
          <w:rFonts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2C2F80" w:rsidRDefault="009263DF" w:rsidP="007164A9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2C2F80" w:rsidRDefault="009263DF" w:rsidP="007164A9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"/>
        <w:gridCol w:w="1749"/>
        <w:gridCol w:w="751"/>
        <w:gridCol w:w="1642"/>
        <w:gridCol w:w="1711"/>
        <w:gridCol w:w="2832"/>
      </w:tblGrid>
      <w:tr w:rsidR="002C2F80" w:rsidTr="00EF60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</w:t>
            </w:r>
            <w:r w:rsidRPr="000451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ресурсы </w:t>
            </w:r>
          </w:p>
        </w:tc>
      </w:tr>
      <w:tr w:rsidR="002C2F80" w:rsidTr="00EF60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е работы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Практически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е работы </w:t>
            </w:r>
          </w:p>
        </w:tc>
        <w:tc>
          <w:tcPr>
            <w:tcW w:w="2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F80" w:rsidRPr="00891835" w:rsidTr="00EF6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04511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m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edsoo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/7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4129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2C2F80" w:rsidRPr="00891835" w:rsidTr="00EF6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Истоки родного искусства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04511F" w:rsidP="007164A9">
            <w:pPr>
              <w:jc w:val="both"/>
              <w:rPr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m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edsoo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/7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4129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2C2F80" w:rsidRPr="00891835" w:rsidTr="00EF6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Древние города нашей земли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04511F" w:rsidP="007164A9">
            <w:pPr>
              <w:jc w:val="both"/>
              <w:rPr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m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edsoo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/7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4129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2C2F80" w:rsidRPr="00891835" w:rsidTr="00EF6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народ – художник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04511F" w:rsidP="007164A9">
            <w:pPr>
              <w:jc w:val="both"/>
              <w:rPr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m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edsoo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/7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4129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2C2F80" w:rsidRPr="00891835" w:rsidTr="00EF6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04511F" w:rsidP="007164A9">
            <w:pPr>
              <w:jc w:val="both"/>
              <w:rPr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m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edsoo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/7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4129</w:t>
            </w:r>
            <w:proofErr w:type="spellStart"/>
            <w:r w:rsidRPr="0004511F">
              <w:rPr>
                <w:rFonts w:hAnsi="Times New Roman" w:cs="Times New Roman"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2C2F80" w:rsidTr="00EF60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Pr="0004511F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51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9263DF" w:rsidP="007164A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F80" w:rsidRDefault="002C2F80" w:rsidP="007164A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60DC" w:rsidRDefault="00EF60DC" w:rsidP="007164A9">
      <w:pPr>
        <w:tabs>
          <w:tab w:val="left" w:pos="5940"/>
        </w:tabs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F60DC" w:rsidRDefault="00EF60DC" w:rsidP="007164A9">
      <w:pPr>
        <w:spacing w:after="0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8756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8"/>
        <w:gridCol w:w="7048"/>
      </w:tblGrid>
      <w:tr w:rsidR="00EF60DC" w:rsidRPr="00EF60DC" w:rsidTr="00EF60DC">
        <w:trPr>
          <w:trHeight w:val="548"/>
        </w:trPr>
        <w:tc>
          <w:tcPr>
            <w:tcW w:w="1708" w:type="dxa"/>
            <w:vMerge w:val="restart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№ </w:t>
            </w:r>
            <w:proofErr w:type="gramStart"/>
            <w:r w:rsidRPr="00EF60DC">
              <w:rPr>
                <w:rFonts w:ascii="Calibri" w:eastAsia="Calibri" w:hAnsi="Calibri" w:cs="Times New Roman"/>
                <w:lang w:val="ru-RU"/>
              </w:rPr>
              <w:t>п</w:t>
            </w:r>
            <w:proofErr w:type="gramEnd"/>
            <w:r w:rsidRPr="00EF60DC">
              <w:rPr>
                <w:rFonts w:ascii="Calibri" w:eastAsia="Calibri" w:hAnsi="Calibri" w:cs="Times New Roman"/>
                <w:lang w:val="ru-RU"/>
              </w:rPr>
              <w:t>/п</w:t>
            </w:r>
          </w:p>
        </w:tc>
        <w:tc>
          <w:tcPr>
            <w:tcW w:w="7048" w:type="dxa"/>
            <w:vMerge w:val="restart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Тема урока</w:t>
            </w:r>
          </w:p>
        </w:tc>
      </w:tr>
      <w:tr w:rsidR="00EF60DC" w:rsidRPr="00EF60DC" w:rsidTr="00EF60DC">
        <w:trPr>
          <w:trHeight w:val="646"/>
        </w:trPr>
        <w:tc>
          <w:tcPr>
            <w:tcW w:w="1708" w:type="dxa"/>
            <w:vMerge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048" w:type="dxa"/>
            <w:vMerge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EF60DC" w:rsidRPr="00EF60DC" w:rsidTr="00EF60DC">
        <w:trPr>
          <w:trHeight w:val="242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 xml:space="preserve">Урок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</w:tr>
      <w:tr w:rsidR="00EF60DC" w:rsidRPr="00EF60DC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</w:tr>
      <w:tr w:rsidR="00EF60DC" w:rsidRPr="00EF60DC" w:rsidTr="00EF60DC">
        <w:trPr>
          <w:trHeight w:val="225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3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Деревня – деревянный мир. Конструкция и декор избы. Единство красоты и пользы</w:t>
            </w:r>
          </w:p>
        </w:tc>
      </w:tr>
      <w:tr w:rsidR="00EF60DC" w:rsidRPr="00891835" w:rsidTr="00EF60DC">
        <w:trPr>
          <w:trHeight w:val="275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4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Деревня – деревянный мир: русское деревянное зодчество</w:t>
            </w:r>
          </w:p>
        </w:tc>
      </w:tr>
      <w:tr w:rsidR="00EF60DC" w:rsidRPr="00891835" w:rsidTr="00EF60DC">
        <w:trPr>
          <w:trHeight w:val="257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5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</w:tr>
      <w:tr w:rsidR="00EF60DC" w:rsidRPr="00EF60DC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6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Красота человека: традиционная красота мужского образа. Добрый </w:t>
            </w:r>
            <w:r w:rsidRPr="00EF60DC">
              <w:rPr>
                <w:rFonts w:ascii="Calibri" w:eastAsia="Calibri" w:hAnsi="Calibri" w:cs="Times New Roman"/>
                <w:lang w:val="ru-RU"/>
              </w:rPr>
              <w:lastRenderedPageBreak/>
              <w:t>молодец</w:t>
            </w:r>
          </w:p>
        </w:tc>
      </w:tr>
      <w:tr w:rsidR="00EF60DC" w:rsidRPr="00EF60DC" w:rsidTr="00EF60DC">
        <w:trPr>
          <w:trHeight w:val="307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lastRenderedPageBreak/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7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</w:tr>
      <w:tr w:rsidR="00EF60DC" w:rsidRPr="00891835" w:rsidTr="00EF60DC">
        <w:trPr>
          <w:trHeight w:val="257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8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Каждый народ строит, украшает, изображает. Традиционный образ    сельской жизни. Роль природных условий в характере традиционной культуры народа</w:t>
            </w:r>
          </w:p>
        </w:tc>
      </w:tr>
      <w:tr w:rsidR="00EF60DC" w:rsidRPr="00891835" w:rsidTr="00EF60DC">
        <w:trPr>
          <w:trHeight w:val="27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9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Родной угол. Образ древнерусского города-крепости</w:t>
            </w:r>
          </w:p>
        </w:tc>
      </w:tr>
      <w:tr w:rsidR="00EF60DC" w:rsidRPr="00891835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10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Древние соборы. Конструкция и символика древнерусского каменного храма </w:t>
            </w:r>
          </w:p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EF60DC" w:rsidRPr="00EF60DC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11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Города Русской земли. Конструкция древнего города. Пространство городской среды</w:t>
            </w:r>
          </w:p>
        </w:tc>
      </w:tr>
      <w:tr w:rsidR="00EF60DC" w:rsidRPr="00891835" w:rsidTr="00EF60DC">
        <w:trPr>
          <w:trHeight w:val="242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12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</w:tr>
      <w:tr w:rsidR="00EF60DC" w:rsidRPr="00891835" w:rsidTr="00EF60DC">
        <w:trPr>
          <w:trHeight w:val="307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13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Узорочье теремов. Интерьеры теремных палат</w:t>
            </w:r>
          </w:p>
        </w:tc>
      </w:tr>
      <w:tr w:rsidR="00EF60DC" w:rsidRPr="00891835" w:rsidTr="00EF60DC">
        <w:trPr>
          <w:trHeight w:val="27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14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Наряды в царско-княжеских палатах. Декор предметов быта и одежды</w:t>
            </w:r>
          </w:p>
        </w:tc>
      </w:tr>
      <w:tr w:rsidR="00EF60DC" w:rsidRPr="00EF60DC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15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Пир в теремных палатах. Коллективное панно. Сюжетная композиция. Аппликация</w:t>
            </w:r>
          </w:p>
        </w:tc>
      </w:tr>
      <w:tr w:rsidR="00EF60DC" w:rsidRPr="00EF60DC" w:rsidTr="00EF60DC">
        <w:trPr>
          <w:trHeight w:val="275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16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</w:tr>
      <w:tr w:rsidR="00EF60DC" w:rsidRPr="00891835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17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</w:tr>
      <w:tr w:rsidR="00EF60DC" w:rsidRPr="00EF60DC" w:rsidTr="00EF60DC">
        <w:trPr>
          <w:trHeight w:val="34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18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Жизнь человека в природе гор и степей. Красота пейзажа с традиционными постройками. Сюжетная композиция живописными или графическими материалами </w:t>
            </w:r>
          </w:p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EF60DC" w:rsidRPr="00EF60DC" w:rsidTr="00EF60DC">
        <w:trPr>
          <w:trHeight w:val="32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19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Художественная культура народов мира. Образ природы в японской культуре. Пагода</w:t>
            </w:r>
          </w:p>
        </w:tc>
      </w:tr>
      <w:tr w:rsidR="00EF60DC" w:rsidRPr="00EF60DC" w:rsidTr="00EF60DC">
        <w:trPr>
          <w:trHeight w:val="356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20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Изображение человека в японском искусстве. Традиционные праздники. Коллективное панно</w:t>
            </w:r>
          </w:p>
        </w:tc>
      </w:tr>
      <w:tr w:rsidR="00EF60DC" w:rsidRPr="00EF60DC" w:rsidTr="00EF60DC">
        <w:trPr>
          <w:trHeight w:val="242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lastRenderedPageBreak/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21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Города в пустыне. Архитектура народов мира. Мечеть</w:t>
            </w:r>
          </w:p>
        </w:tc>
      </w:tr>
      <w:tr w:rsidR="00EF60DC" w:rsidRPr="00891835" w:rsidTr="00EF60DC">
        <w:trPr>
          <w:trHeight w:val="27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22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Города в пустыне. Символические знаки и особенности орнаментов декоративно </w:t>
            </w:r>
            <w:proofErr w:type="gramStart"/>
            <w:r w:rsidRPr="00EF60DC">
              <w:rPr>
                <w:rFonts w:ascii="Calibri" w:eastAsia="Calibri" w:hAnsi="Calibri" w:cs="Times New Roman"/>
                <w:lang w:val="ru-RU"/>
              </w:rPr>
              <w:t>-п</w:t>
            </w:r>
            <w:proofErr w:type="gramEnd"/>
            <w:r w:rsidRPr="00EF60DC">
              <w:rPr>
                <w:rFonts w:ascii="Calibri" w:eastAsia="Calibri" w:hAnsi="Calibri" w:cs="Times New Roman"/>
                <w:lang w:val="ru-RU"/>
              </w:rPr>
              <w:t>рикладного искусства</w:t>
            </w:r>
          </w:p>
        </w:tc>
      </w:tr>
      <w:tr w:rsidR="00EF60DC" w:rsidRPr="00891835" w:rsidTr="00EF60DC">
        <w:trPr>
          <w:trHeight w:val="307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23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Древняя Эллада. Древнегреческий храм и древнегреческая скульптура</w:t>
            </w:r>
          </w:p>
        </w:tc>
      </w:tr>
      <w:tr w:rsidR="00EF60DC" w:rsidRPr="00891835" w:rsidTr="00EF60DC">
        <w:trPr>
          <w:trHeight w:val="275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24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</w:tr>
      <w:tr w:rsidR="00EF60DC" w:rsidRPr="00EF60DC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25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Панно «Олимпийские игры в Древней Греции». Коллективная работа. Аппликация</w:t>
            </w:r>
          </w:p>
        </w:tc>
      </w:tr>
      <w:tr w:rsidR="00EF60DC" w:rsidRPr="00EF60DC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26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Архитектура народов мира. Европейские средневековые города. Готический собор</w:t>
            </w:r>
          </w:p>
        </w:tc>
      </w:tr>
      <w:tr w:rsidR="00EF60DC" w:rsidRPr="00891835" w:rsidTr="00EF60DC">
        <w:trPr>
          <w:trHeight w:val="290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27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Панно-аппликация «Площадь средневекового города» </w:t>
            </w:r>
          </w:p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EF60DC" w:rsidRPr="00891835" w:rsidTr="00EF60DC">
        <w:trPr>
          <w:trHeight w:val="27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28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EF60DC">
              <w:rPr>
                <w:rFonts w:ascii="Calibri" w:eastAsia="Calibri" w:hAnsi="Calibri" w:cs="Times New Roman"/>
                <w:lang w:val="ru-RU"/>
              </w:rPr>
              <w:t>компьютера конструкции зданий храмов разных религий</w:t>
            </w:r>
            <w:proofErr w:type="gramEnd"/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EF60DC" w:rsidRPr="00EF60DC" w:rsidTr="00EF60DC">
        <w:trPr>
          <w:trHeight w:val="257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29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</w:tr>
      <w:tr w:rsidR="00EF60DC" w:rsidRPr="00891835" w:rsidTr="00EF60DC">
        <w:trPr>
          <w:trHeight w:val="27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30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</w:tr>
      <w:tr w:rsidR="00EF60DC" w:rsidRPr="00EF60DC" w:rsidTr="00EF60DC">
        <w:trPr>
          <w:trHeight w:val="27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31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</w:tr>
      <w:tr w:rsidR="00EF60DC" w:rsidRPr="00EF60DC" w:rsidTr="00EF60DC">
        <w:trPr>
          <w:trHeight w:val="324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32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</w:tr>
      <w:tr w:rsidR="00EF60DC" w:rsidRPr="00EF60DC" w:rsidTr="00EF60DC">
        <w:trPr>
          <w:trHeight w:val="257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33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Тема «Юности и надежды» в искусстве. Сюжетная композиция живописными материалами</w:t>
            </w:r>
          </w:p>
        </w:tc>
      </w:tr>
      <w:tr w:rsidR="00EF60DC" w:rsidRPr="00EF60DC" w:rsidTr="00EF60DC">
        <w:trPr>
          <w:trHeight w:val="631"/>
        </w:trPr>
        <w:tc>
          <w:tcPr>
            <w:tcW w:w="1708" w:type="dxa"/>
          </w:tcPr>
          <w:p w:rsidR="00EF60DC" w:rsidRPr="00EF60DC" w:rsidRDefault="007164A9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Урок</w:t>
            </w:r>
            <w:r w:rsidRPr="00EF60D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="00EF60DC" w:rsidRPr="00EF60DC">
              <w:rPr>
                <w:rFonts w:ascii="Calibri" w:eastAsia="Calibri" w:hAnsi="Calibri" w:cs="Times New Roman"/>
                <w:lang w:val="ru-RU"/>
              </w:rPr>
              <w:t>34</w:t>
            </w:r>
          </w:p>
        </w:tc>
        <w:tc>
          <w:tcPr>
            <w:tcW w:w="7048" w:type="dxa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 xml:space="preserve">Изображение, украшение и постройка в жизни народов. Урок-обобщение. Промежуточная аттестация. </w:t>
            </w:r>
          </w:p>
        </w:tc>
      </w:tr>
      <w:tr w:rsidR="00EF60DC" w:rsidRPr="00891835" w:rsidTr="00EF60DC">
        <w:trPr>
          <w:trHeight w:val="1099"/>
        </w:trPr>
        <w:tc>
          <w:tcPr>
            <w:tcW w:w="8756" w:type="dxa"/>
            <w:gridSpan w:val="2"/>
          </w:tcPr>
          <w:p w:rsidR="00EF60DC" w:rsidRPr="00EF60DC" w:rsidRDefault="00EF60DC" w:rsidP="007164A9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/>
              </w:rPr>
            </w:pPr>
            <w:r w:rsidRPr="00EF60DC">
              <w:rPr>
                <w:rFonts w:ascii="Calibri" w:eastAsia="Calibri" w:hAnsi="Calibri" w:cs="Times New Roman"/>
                <w:lang w:val="ru-RU"/>
              </w:rPr>
              <w:t>ОБЩЕЕ КОЛИЧЕСТВО ЧАСОВ ПО ПРОГРАММЕ</w:t>
            </w:r>
            <w:r w:rsidR="007164A9">
              <w:rPr>
                <w:rFonts w:ascii="Calibri" w:eastAsia="Calibri" w:hAnsi="Calibri" w:cs="Times New Roman"/>
                <w:lang w:val="ru-RU"/>
              </w:rPr>
              <w:t xml:space="preserve">: </w:t>
            </w:r>
            <w:r w:rsidR="007164A9"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 из них уроков, отведенных на контрольные работы, – не более 3</w:t>
            </w:r>
          </w:p>
        </w:tc>
      </w:tr>
    </w:tbl>
    <w:p w:rsidR="009263DF" w:rsidRPr="00EF60DC" w:rsidRDefault="009263DF">
      <w:pPr>
        <w:rPr>
          <w:lang w:val="ru-RU"/>
        </w:rPr>
      </w:pPr>
    </w:p>
    <w:sectPr w:rsidR="009263DF" w:rsidRPr="00EF60D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6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24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95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174A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A7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E872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7C2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502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7F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511F"/>
    <w:rsid w:val="002C2F80"/>
    <w:rsid w:val="002D33B1"/>
    <w:rsid w:val="002D3591"/>
    <w:rsid w:val="003514A0"/>
    <w:rsid w:val="004F7E17"/>
    <w:rsid w:val="005A05CE"/>
    <w:rsid w:val="00653AF6"/>
    <w:rsid w:val="007164A9"/>
    <w:rsid w:val="00891835"/>
    <w:rsid w:val="009263DF"/>
    <w:rsid w:val="00B73A5A"/>
    <w:rsid w:val="00E438A1"/>
    <w:rsid w:val="00EF60D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451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5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451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5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myschool.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soo.ru/Predmet_Izobrazitelno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.prosv.ru/attachment/1af29532-4d54-11db-9da7-00304874af64.pdf" TargetMode="External"/><Relationship Id="rId11" Type="http://schemas.openxmlformats.org/officeDocument/2006/relationships/hyperlink" Target="https://prezentacii.org/prezentacii/izo/4clas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ptcloud.ru/4klass/iz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17</Pages>
  <Words>5221</Words>
  <Characters>29766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Светлана</cp:lastModifiedBy>
  <cp:revision>3</cp:revision>
  <dcterms:created xsi:type="dcterms:W3CDTF">2011-11-02T04:15:00Z</dcterms:created>
  <dcterms:modified xsi:type="dcterms:W3CDTF">2025-09-15T15:32:00Z</dcterms:modified>
</cp:coreProperties>
</file>